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BD" w:rsidRPr="004D52D4" w:rsidRDefault="006E10BD" w:rsidP="00763224">
      <w:pPr>
        <w:spacing w:line="0" w:lineRule="atLeast"/>
        <w:jc w:val="center"/>
        <w:rPr>
          <w:rFonts w:ascii="標楷體" w:eastAsia="標楷體" w:hAnsi="標楷體"/>
          <w:sz w:val="38"/>
          <w:szCs w:val="38"/>
        </w:rPr>
      </w:pPr>
      <w:r w:rsidRPr="004D52D4">
        <w:rPr>
          <w:rFonts w:ascii="標楷體" w:eastAsia="標楷體" w:hAnsi="標楷體" w:hint="eastAsia"/>
          <w:sz w:val="38"/>
          <w:szCs w:val="38"/>
        </w:rPr>
        <w:t>雲林縣</w:t>
      </w:r>
      <w:r w:rsidR="00847969" w:rsidRPr="004D52D4">
        <w:rPr>
          <w:rFonts w:ascii="標楷體" w:eastAsia="標楷體" w:hAnsi="標楷體" w:hint="eastAsia"/>
          <w:sz w:val="38"/>
          <w:szCs w:val="38"/>
        </w:rPr>
        <w:t>臺</w:t>
      </w:r>
      <w:r w:rsidRPr="004D52D4">
        <w:rPr>
          <w:rFonts w:ascii="標楷體" w:eastAsia="標楷體" w:hAnsi="標楷體" w:hint="eastAsia"/>
          <w:sz w:val="38"/>
          <w:szCs w:val="38"/>
        </w:rPr>
        <w:t>西鄉民代表會地方民意代表出國</w:t>
      </w:r>
      <w:r w:rsidR="004D52D4" w:rsidRPr="004D52D4">
        <w:rPr>
          <w:rFonts w:ascii="標楷體" w:eastAsia="標楷體" w:hAnsi="標楷體" w:hint="eastAsia"/>
          <w:sz w:val="38"/>
          <w:szCs w:val="38"/>
        </w:rPr>
        <w:t>考</w:t>
      </w:r>
      <w:r w:rsidRPr="004D52D4">
        <w:rPr>
          <w:rFonts w:ascii="標楷體" w:eastAsia="標楷體" w:hAnsi="標楷體" w:hint="eastAsia"/>
          <w:sz w:val="38"/>
          <w:szCs w:val="38"/>
        </w:rPr>
        <w:t>察行程表</w:t>
      </w:r>
    </w:p>
    <w:p w:rsidR="00B47919" w:rsidRPr="00865CD2" w:rsidRDefault="00B47919" w:rsidP="00865CD2">
      <w:pPr>
        <w:widowControl/>
        <w:ind w:firstLineChars="1600" w:firstLine="5120"/>
        <w:rPr>
          <w:rFonts w:asciiTheme="majorEastAsia" w:eastAsia="新細明體-ExtB" w:hAnsiTheme="majorEastAsia" w:cs="新細明體-ExtB"/>
          <w:b/>
          <w:color w:val="000000" w:themeColor="text1"/>
          <w:kern w:val="0"/>
          <w:sz w:val="32"/>
          <w:szCs w:val="32"/>
        </w:rPr>
      </w:pPr>
      <w:r w:rsidRPr="00443157">
        <w:rPr>
          <w:rFonts w:ascii="標楷體" w:eastAsia="標楷體" w:hAnsi="標楷體"/>
          <w:sz w:val="32"/>
          <w:szCs w:val="32"/>
        </w:rPr>
        <w:t>出國考察人員：</w:t>
      </w:r>
      <w:r w:rsidR="00865CD2">
        <w:rPr>
          <w:rFonts w:ascii="標楷體" w:eastAsia="標楷體" w:hAnsi="標楷體"/>
          <w:sz w:val="32"/>
          <w:szCs w:val="32"/>
        </w:rPr>
        <w:t>丁</w:t>
      </w:r>
      <w:r w:rsidR="001E2547">
        <w:rPr>
          <w:rFonts w:ascii="標楷體" w:eastAsia="標楷體" w:hAnsi="標楷體"/>
          <w:sz w:val="32"/>
          <w:szCs w:val="32"/>
        </w:rPr>
        <w:t>代表</w:t>
      </w:r>
      <w:r w:rsidR="00865CD2">
        <w:rPr>
          <w:rFonts w:ascii="標楷體" w:eastAsia="標楷體" w:hAnsi="標楷體"/>
          <w:sz w:val="32"/>
          <w:szCs w:val="32"/>
        </w:rPr>
        <w:t>秋</w:t>
      </w:r>
      <w:r w:rsidR="00865CD2" w:rsidRPr="0097630F">
        <w:rPr>
          <w:rFonts w:asciiTheme="majorEastAsia" w:eastAsia="新細明體-ExtB" w:hAnsiTheme="majorEastAsia" w:cs="新細明體-ExtB" w:hint="eastAsia"/>
          <w:b/>
          <w:color w:val="000000" w:themeColor="text1"/>
          <w:kern w:val="0"/>
          <w:sz w:val="32"/>
          <w:szCs w:val="32"/>
        </w:rPr>
        <w:t>𡍼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993"/>
        <w:gridCol w:w="4110"/>
        <w:gridCol w:w="2942"/>
      </w:tblGrid>
      <w:tr w:rsidR="00824656" w:rsidRPr="00824656" w:rsidTr="00824656">
        <w:trPr>
          <w:trHeight w:val="886"/>
        </w:trPr>
        <w:tc>
          <w:tcPr>
            <w:tcW w:w="1134" w:type="dxa"/>
            <w:vAlign w:val="center"/>
          </w:tcPr>
          <w:p w:rsidR="00824656" w:rsidRPr="00824656" w:rsidRDefault="00824656" w:rsidP="008C121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4656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993" w:type="dxa"/>
            <w:vAlign w:val="center"/>
          </w:tcPr>
          <w:p w:rsidR="00824656" w:rsidRPr="00824656" w:rsidRDefault="00824656" w:rsidP="0082465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4656">
              <w:rPr>
                <w:rFonts w:ascii="標楷體" w:eastAsia="標楷體" w:hAnsi="標楷體"/>
                <w:sz w:val="36"/>
                <w:szCs w:val="36"/>
              </w:rPr>
              <w:t>日程</w:t>
            </w:r>
          </w:p>
        </w:tc>
        <w:tc>
          <w:tcPr>
            <w:tcW w:w="4110" w:type="dxa"/>
            <w:vAlign w:val="center"/>
          </w:tcPr>
          <w:p w:rsidR="00824656" w:rsidRPr="00824656" w:rsidRDefault="00824656" w:rsidP="0082465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4656">
              <w:rPr>
                <w:rFonts w:ascii="標楷體" w:eastAsia="標楷體" w:hAnsi="標楷體" w:hint="eastAsia"/>
                <w:sz w:val="36"/>
                <w:szCs w:val="36"/>
              </w:rPr>
              <w:t>地點</w:t>
            </w:r>
          </w:p>
        </w:tc>
        <w:tc>
          <w:tcPr>
            <w:tcW w:w="2942" w:type="dxa"/>
            <w:vAlign w:val="center"/>
          </w:tcPr>
          <w:p w:rsidR="00824656" w:rsidRPr="00824656" w:rsidRDefault="00824656" w:rsidP="008C121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4656">
              <w:rPr>
                <w:rFonts w:ascii="標楷體" w:eastAsia="標楷體" w:hAnsi="標楷體" w:hint="eastAsia"/>
                <w:sz w:val="36"/>
                <w:szCs w:val="36"/>
              </w:rPr>
              <w:t>行程紀要</w:t>
            </w:r>
          </w:p>
        </w:tc>
      </w:tr>
      <w:tr w:rsidR="00824656" w:rsidRPr="008C1213" w:rsidTr="00824656">
        <w:trPr>
          <w:trHeight w:val="855"/>
        </w:trPr>
        <w:tc>
          <w:tcPr>
            <w:tcW w:w="1134" w:type="dxa"/>
            <w:vAlign w:val="center"/>
          </w:tcPr>
          <w:p w:rsidR="00824656" w:rsidRPr="00847969" w:rsidRDefault="00865CD2" w:rsidP="006857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24656" w:rsidRPr="0084796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824656" w:rsidRPr="00C94A5A" w:rsidRDefault="00824656" w:rsidP="00824656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Day1</w:t>
            </w:r>
          </w:p>
        </w:tc>
        <w:tc>
          <w:tcPr>
            <w:tcW w:w="4110" w:type="dxa"/>
            <w:vAlign w:val="center"/>
          </w:tcPr>
          <w:p w:rsidR="00824656" w:rsidRPr="00865CD2" w:rsidRDefault="00865CD2" w:rsidP="00865CD2">
            <w:pPr>
              <w:widowControl/>
              <w:shd w:val="clear" w:color="auto" w:fill="FDFFFF"/>
              <w:jc w:val="both"/>
              <w:rPr>
                <w:rFonts w:ascii="標楷體" w:eastAsia="標楷體" w:hAnsi="標楷體" w:cs="Segoe UI"/>
                <w:bCs/>
                <w:color w:val="212529"/>
                <w:spacing w:val="6"/>
                <w:kern w:val="0"/>
                <w:sz w:val="26"/>
                <w:szCs w:val="26"/>
              </w:rPr>
            </w:pPr>
            <w:r w:rsidRPr="00865CD2">
              <w:rPr>
                <w:rFonts w:ascii="標楷體" w:eastAsia="標楷體" w:hAnsi="標楷體" w:cs="Segoe UI"/>
                <w:bCs/>
                <w:color w:val="212529"/>
                <w:spacing w:val="6"/>
                <w:kern w:val="0"/>
                <w:sz w:val="26"/>
                <w:szCs w:val="26"/>
              </w:rPr>
              <w:t>桃園國際機場/峴港國際機場－粉紅大教堂－APEC公園－會安</w:t>
            </w:r>
          </w:p>
        </w:tc>
        <w:tc>
          <w:tcPr>
            <w:tcW w:w="2942" w:type="dxa"/>
            <w:vAlign w:val="center"/>
          </w:tcPr>
          <w:p w:rsidR="00824656" w:rsidRPr="004A76EE" w:rsidRDefault="00242117" w:rsidP="0082465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考察當地經濟、交通、文化、觀光等產業</w:t>
            </w:r>
            <w:r w:rsidR="00824656" w:rsidRPr="004A76EE">
              <w:rPr>
                <w:rFonts w:eastAsia="標楷體" w:hint="eastAsia"/>
                <w:color w:val="000000"/>
                <w:sz w:val="26"/>
                <w:szCs w:val="26"/>
              </w:rPr>
              <w:t>設施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及活動</w:t>
            </w:r>
          </w:p>
        </w:tc>
      </w:tr>
      <w:tr w:rsidR="00824656" w:rsidRPr="008C1213" w:rsidTr="00824656">
        <w:trPr>
          <w:trHeight w:val="840"/>
        </w:trPr>
        <w:tc>
          <w:tcPr>
            <w:tcW w:w="1134" w:type="dxa"/>
            <w:vAlign w:val="center"/>
          </w:tcPr>
          <w:p w:rsidR="00824656" w:rsidRPr="00847969" w:rsidRDefault="00865CD2" w:rsidP="006857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24656" w:rsidRPr="0084796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824656" w:rsidRPr="00C94A5A" w:rsidRDefault="00824656" w:rsidP="008246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Day2</w:t>
            </w:r>
          </w:p>
        </w:tc>
        <w:tc>
          <w:tcPr>
            <w:tcW w:w="4110" w:type="dxa"/>
            <w:vAlign w:val="center"/>
          </w:tcPr>
          <w:p w:rsidR="00824656" w:rsidRPr="00865CD2" w:rsidRDefault="006F447F" w:rsidP="00865CD2">
            <w:pPr>
              <w:widowControl/>
              <w:shd w:val="clear" w:color="auto" w:fill="FDFFFF"/>
              <w:jc w:val="both"/>
              <w:rPr>
                <w:rFonts w:ascii="標楷體" w:eastAsia="標楷體" w:hAnsi="標楷體" w:cs="Segoe UI"/>
                <w:bCs/>
                <w:color w:val="212529"/>
                <w:spacing w:val="6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Segoe UI"/>
                <w:bCs/>
                <w:color w:val="212529"/>
                <w:spacing w:val="6"/>
                <w:kern w:val="0"/>
                <w:sz w:val="26"/>
                <w:szCs w:val="26"/>
              </w:rPr>
              <w:t>迦</w:t>
            </w:r>
            <w:bookmarkStart w:id="0" w:name="_GoBack"/>
            <w:bookmarkEnd w:id="0"/>
            <w:r w:rsidR="00865CD2" w:rsidRPr="00865CD2">
              <w:rPr>
                <w:rFonts w:ascii="標楷體" w:eastAsia="標楷體" w:hAnsi="標楷體" w:cs="Segoe UI"/>
                <w:bCs/>
                <w:color w:val="212529"/>
                <w:spacing w:val="6"/>
                <w:kern w:val="0"/>
                <w:sz w:val="26"/>
                <w:szCs w:val="26"/>
              </w:rPr>
              <w:t>南島水上人家～搭乘傳統竹桶船及樂釣螃蟹趣－會安古鎮(含五景點門票)－會安船遊放水燈</w:t>
            </w:r>
          </w:p>
        </w:tc>
        <w:tc>
          <w:tcPr>
            <w:tcW w:w="2942" w:type="dxa"/>
            <w:vAlign w:val="center"/>
          </w:tcPr>
          <w:p w:rsidR="00824656" w:rsidRPr="004A76EE" w:rsidRDefault="00242117" w:rsidP="007B175F">
            <w:pPr>
              <w:jc w:val="both"/>
              <w:rPr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考察當地經濟、交通、文化、觀光等產業</w:t>
            </w:r>
            <w:r w:rsidR="00824656" w:rsidRPr="004A76EE">
              <w:rPr>
                <w:rFonts w:eastAsia="標楷體" w:hint="eastAsia"/>
                <w:color w:val="000000"/>
                <w:sz w:val="26"/>
                <w:szCs w:val="26"/>
              </w:rPr>
              <w:t>設施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及活動</w:t>
            </w:r>
          </w:p>
        </w:tc>
      </w:tr>
      <w:tr w:rsidR="00824656" w:rsidRPr="008C1213" w:rsidTr="00824656">
        <w:trPr>
          <w:trHeight w:val="839"/>
        </w:trPr>
        <w:tc>
          <w:tcPr>
            <w:tcW w:w="1134" w:type="dxa"/>
            <w:vAlign w:val="center"/>
          </w:tcPr>
          <w:p w:rsidR="00824656" w:rsidRPr="00847969" w:rsidRDefault="00865CD2" w:rsidP="006857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24656" w:rsidRPr="0084796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824656" w:rsidRPr="00C94A5A" w:rsidRDefault="00824656" w:rsidP="008246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Day3</w:t>
            </w:r>
          </w:p>
        </w:tc>
        <w:tc>
          <w:tcPr>
            <w:tcW w:w="4110" w:type="dxa"/>
            <w:vAlign w:val="center"/>
          </w:tcPr>
          <w:p w:rsidR="00824656" w:rsidRPr="00865CD2" w:rsidRDefault="00865CD2" w:rsidP="00865CD2">
            <w:pPr>
              <w:widowControl/>
              <w:shd w:val="clear" w:color="auto" w:fill="FDFFFF"/>
              <w:jc w:val="both"/>
              <w:rPr>
                <w:rFonts w:ascii="標楷體" w:eastAsia="標楷體" w:hAnsi="標楷體" w:cs="Segoe UI"/>
                <w:bCs/>
                <w:color w:val="212529"/>
                <w:spacing w:val="6"/>
                <w:kern w:val="0"/>
                <w:sz w:val="26"/>
                <w:szCs w:val="26"/>
              </w:rPr>
            </w:pPr>
            <w:r w:rsidRPr="00865CD2">
              <w:rPr>
                <w:rFonts w:ascii="標楷體" w:eastAsia="標楷體" w:hAnsi="標楷體" w:cs="Segoe UI"/>
                <w:bCs/>
                <w:color w:val="212529"/>
                <w:spacing w:val="6"/>
                <w:kern w:val="0"/>
                <w:sz w:val="26"/>
                <w:szCs w:val="26"/>
              </w:rPr>
              <w:t>會安－峴港－五行山(含觀景電梯登高)－最美海灣山茶半島、靈應寺－越南下午茶</w:t>
            </w:r>
          </w:p>
        </w:tc>
        <w:tc>
          <w:tcPr>
            <w:tcW w:w="2942" w:type="dxa"/>
            <w:vAlign w:val="center"/>
          </w:tcPr>
          <w:p w:rsidR="00824656" w:rsidRPr="004A76EE" w:rsidRDefault="00242117" w:rsidP="007B175F">
            <w:pPr>
              <w:jc w:val="both"/>
              <w:rPr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考察當地經濟、交通、文化、觀光等產業</w:t>
            </w:r>
            <w:r w:rsidR="00824656" w:rsidRPr="004A76EE">
              <w:rPr>
                <w:rFonts w:eastAsia="標楷體" w:hint="eastAsia"/>
                <w:color w:val="000000"/>
                <w:sz w:val="26"/>
                <w:szCs w:val="26"/>
              </w:rPr>
              <w:t>設施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及活動</w:t>
            </w:r>
          </w:p>
        </w:tc>
      </w:tr>
      <w:tr w:rsidR="00824656" w:rsidRPr="008C1213" w:rsidTr="00824656">
        <w:trPr>
          <w:trHeight w:val="836"/>
        </w:trPr>
        <w:tc>
          <w:tcPr>
            <w:tcW w:w="1134" w:type="dxa"/>
            <w:vAlign w:val="center"/>
          </w:tcPr>
          <w:p w:rsidR="00824656" w:rsidRPr="00847969" w:rsidRDefault="00865CD2" w:rsidP="006857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24656" w:rsidRPr="0084796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824656" w:rsidRPr="00C94A5A" w:rsidRDefault="00824656" w:rsidP="008246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Day4</w:t>
            </w:r>
          </w:p>
        </w:tc>
        <w:tc>
          <w:tcPr>
            <w:tcW w:w="4110" w:type="dxa"/>
            <w:vAlign w:val="center"/>
          </w:tcPr>
          <w:p w:rsidR="00824656" w:rsidRPr="00865CD2" w:rsidRDefault="00865CD2" w:rsidP="00865CD2">
            <w:pPr>
              <w:widowControl/>
              <w:shd w:val="clear" w:color="auto" w:fill="FDFFFF"/>
              <w:jc w:val="both"/>
              <w:rPr>
                <w:rFonts w:ascii="標楷體" w:eastAsia="標楷體" w:hAnsi="標楷體" w:cs="Segoe UI"/>
                <w:bCs/>
                <w:color w:val="212529"/>
                <w:spacing w:val="6"/>
                <w:kern w:val="0"/>
                <w:sz w:val="26"/>
                <w:szCs w:val="26"/>
              </w:rPr>
            </w:pPr>
            <w:r w:rsidRPr="00865CD2">
              <w:rPr>
                <w:rFonts w:ascii="標楷體" w:eastAsia="標楷體" w:hAnsi="標楷體" w:cs="Segoe UI"/>
                <w:bCs/>
                <w:color w:val="212529"/>
                <w:spacing w:val="6"/>
                <w:kern w:val="0"/>
                <w:sz w:val="26"/>
                <w:szCs w:val="26"/>
              </w:rPr>
              <w:t>峴港－巴拿山法國山城(一票到底)－搭乘2項金氏紀錄纜車－靜心園小火車－百年酒窖－佛手金橋天空步道－夢想樂園 Fantasy Park－美溪沙灘－船遊韓江</w:t>
            </w:r>
          </w:p>
        </w:tc>
        <w:tc>
          <w:tcPr>
            <w:tcW w:w="2942" w:type="dxa"/>
            <w:vAlign w:val="center"/>
          </w:tcPr>
          <w:p w:rsidR="00824656" w:rsidRPr="004A76EE" w:rsidRDefault="00242117" w:rsidP="007B175F">
            <w:pPr>
              <w:jc w:val="both"/>
              <w:rPr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考察當地經濟、交通、文化、觀光等產業</w:t>
            </w:r>
            <w:r w:rsidR="00824656" w:rsidRPr="004A76EE">
              <w:rPr>
                <w:rFonts w:eastAsia="標楷體" w:hint="eastAsia"/>
                <w:color w:val="000000"/>
                <w:sz w:val="26"/>
                <w:szCs w:val="26"/>
              </w:rPr>
              <w:t>設施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及活動</w:t>
            </w:r>
          </w:p>
        </w:tc>
      </w:tr>
      <w:tr w:rsidR="00824656" w:rsidRPr="008C1213" w:rsidTr="00824656">
        <w:trPr>
          <w:trHeight w:val="834"/>
        </w:trPr>
        <w:tc>
          <w:tcPr>
            <w:tcW w:w="1134" w:type="dxa"/>
            <w:vAlign w:val="center"/>
          </w:tcPr>
          <w:p w:rsidR="00824656" w:rsidRPr="00847969" w:rsidRDefault="00865CD2" w:rsidP="006857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24656" w:rsidRPr="0084796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824656" w:rsidRPr="00C94A5A" w:rsidRDefault="00824656" w:rsidP="008246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Day5</w:t>
            </w:r>
          </w:p>
        </w:tc>
        <w:tc>
          <w:tcPr>
            <w:tcW w:w="4110" w:type="dxa"/>
            <w:vAlign w:val="center"/>
          </w:tcPr>
          <w:p w:rsidR="00824656" w:rsidRPr="00865CD2" w:rsidRDefault="00865CD2" w:rsidP="001553F8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865CD2">
              <w:rPr>
                <w:rFonts w:ascii="標楷體" w:eastAsia="標楷體" w:hAnsi="標楷體" w:hint="eastAsia"/>
                <w:sz w:val="26"/>
                <w:szCs w:val="26"/>
              </w:rPr>
              <w:t>粉紅大教堂</w:t>
            </w:r>
            <w:r w:rsidRPr="00865CD2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865CD2">
              <w:rPr>
                <w:rFonts w:ascii="標楷體" w:eastAsia="標楷體" w:hAnsi="標楷體" w:hint="eastAsia"/>
                <w:sz w:val="26"/>
                <w:szCs w:val="26"/>
              </w:rPr>
              <w:t>APEC廣場-漢江市場和商場峴港國際機場-</w:t>
            </w:r>
            <w:r w:rsidR="00382741" w:rsidRPr="00865CD2">
              <w:rPr>
                <w:rFonts w:ascii="標楷體" w:eastAsia="標楷體" w:hAnsi="標楷體"/>
                <w:sz w:val="26"/>
                <w:szCs w:val="26"/>
              </w:rPr>
              <w:t>桃園</w:t>
            </w:r>
            <w:r w:rsidR="007426FD" w:rsidRPr="00865CD2"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  <w:r w:rsidRPr="00865CD2">
              <w:rPr>
                <w:rFonts w:ascii="標楷體" w:eastAsia="標楷體" w:hAnsi="標楷體" w:hint="eastAsia"/>
                <w:sz w:val="26"/>
                <w:szCs w:val="26"/>
              </w:rPr>
              <w:t>機</w:t>
            </w:r>
            <w:r w:rsidR="007426FD" w:rsidRPr="00865CD2">
              <w:rPr>
                <w:rFonts w:ascii="標楷體" w:eastAsia="標楷體" w:hAnsi="標楷體" w:hint="eastAsia"/>
                <w:sz w:val="26"/>
                <w:szCs w:val="26"/>
              </w:rPr>
              <w:t>場</w:t>
            </w:r>
          </w:p>
        </w:tc>
        <w:tc>
          <w:tcPr>
            <w:tcW w:w="2942" w:type="dxa"/>
            <w:vAlign w:val="center"/>
          </w:tcPr>
          <w:p w:rsidR="00824656" w:rsidRPr="004A76EE" w:rsidRDefault="00242117" w:rsidP="007B175F">
            <w:pPr>
              <w:jc w:val="both"/>
              <w:rPr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考察當地經濟、交通、文化、觀光等產業</w:t>
            </w:r>
            <w:r w:rsidR="00824656" w:rsidRPr="004A76EE">
              <w:rPr>
                <w:rFonts w:eastAsia="標楷體" w:hint="eastAsia"/>
                <w:color w:val="000000"/>
                <w:sz w:val="26"/>
                <w:szCs w:val="26"/>
              </w:rPr>
              <w:t>設施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及活動</w:t>
            </w:r>
          </w:p>
        </w:tc>
      </w:tr>
      <w:tr w:rsidR="00824656" w:rsidRPr="008C1213" w:rsidTr="00824656">
        <w:trPr>
          <w:trHeight w:val="846"/>
        </w:trPr>
        <w:tc>
          <w:tcPr>
            <w:tcW w:w="1134" w:type="dxa"/>
            <w:vAlign w:val="center"/>
          </w:tcPr>
          <w:p w:rsidR="00824656" w:rsidRPr="00847969" w:rsidRDefault="00824656" w:rsidP="001553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24656" w:rsidRPr="00847969" w:rsidRDefault="00824656" w:rsidP="008246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824656" w:rsidRPr="00847969" w:rsidRDefault="00824656" w:rsidP="00382741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2" w:type="dxa"/>
            <w:vAlign w:val="center"/>
          </w:tcPr>
          <w:p w:rsidR="00824656" w:rsidRDefault="00824656" w:rsidP="007B175F">
            <w:pPr>
              <w:jc w:val="both"/>
            </w:pPr>
          </w:p>
        </w:tc>
      </w:tr>
      <w:tr w:rsidR="00824656" w:rsidRPr="008C1213" w:rsidTr="00824656">
        <w:trPr>
          <w:trHeight w:val="843"/>
        </w:trPr>
        <w:tc>
          <w:tcPr>
            <w:tcW w:w="1134" w:type="dxa"/>
            <w:vAlign w:val="center"/>
          </w:tcPr>
          <w:p w:rsidR="00824656" w:rsidRPr="00847969" w:rsidRDefault="00824656" w:rsidP="008246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24656" w:rsidRPr="00847969" w:rsidRDefault="00824656" w:rsidP="008246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824656" w:rsidRPr="00847969" w:rsidRDefault="00824656" w:rsidP="000102E0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2" w:type="dxa"/>
            <w:vAlign w:val="center"/>
          </w:tcPr>
          <w:p w:rsidR="00824656" w:rsidRDefault="00824656" w:rsidP="007B175F">
            <w:pPr>
              <w:jc w:val="both"/>
            </w:pPr>
          </w:p>
        </w:tc>
      </w:tr>
      <w:tr w:rsidR="00824656" w:rsidRPr="008C1213" w:rsidTr="00824656">
        <w:trPr>
          <w:trHeight w:val="842"/>
        </w:trPr>
        <w:tc>
          <w:tcPr>
            <w:tcW w:w="1134" w:type="dxa"/>
            <w:vAlign w:val="center"/>
          </w:tcPr>
          <w:p w:rsidR="00824656" w:rsidRPr="00847969" w:rsidRDefault="00824656" w:rsidP="008246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24656" w:rsidRPr="00847969" w:rsidRDefault="00824656" w:rsidP="008246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824656" w:rsidRPr="00847969" w:rsidRDefault="00824656" w:rsidP="000102E0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2" w:type="dxa"/>
            <w:vAlign w:val="center"/>
          </w:tcPr>
          <w:p w:rsidR="00824656" w:rsidRDefault="00824656" w:rsidP="007B175F">
            <w:pPr>
              <w:jc w:val="both"/>
            </w:pPr>
          </w:p>
        </w:tc>
      </w:tr>
      <w:tr w:rsidR="00824656" w:rsidRPr="008C1213" w:rsidTr="00824656">
        <w:trPr>
          <w:trHeight w:val="841"/>
        </w:trPr>
        <w:tc>
          <w:tcPr>
            <w:tcW w:w="1134" w:type="dxa"/>
            <w:vAlign w:val="center"/>
          </w:tcPr>
          <w:p w:rsidR="00824656" w:rsidRPr="00847969" w:rsidRDefault="00824656" w:rsidP="008C12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24656" w:rsidRPr="00847969" w:rsidRDefault="00824656" w:rsidP="008246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824656" w:rsidRPr="00847969" w:rsidRDefault="00824656" w:rsidP="008C12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2" w:type="dxa"/>
            <w:vAlign w:val="center"/>
          </w:tcPr>
          <w:p w:rsidR="00824656" w:rsidRPr="00847969" w:rsidRDefault="00824656" w:rsidP="008C12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4656" w:rsidRPr="008C1213" w:rsidTr="00824656">
        <w:trPr>
          <w:trHeight w:val="966"/>
        </w:trPr>
        <w:tc>
          <w:tcPr>
            <w:tcW w:w="1134" w:type="dxa"/>
            <w:vAlign w:val="center"/>
          </w:tcPr>
          <w:p w:rsidR="00824656" w:rsidRPr="00847969" w:rsidRDefault="00824656" w:rsidP="008C12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24656" w:rsidRPr="00847969" w:rsidRDefault="00824656" w:rsidP="008246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824656" w:rsidRPr="00847969" w:rsidRDefault="00824656" w:rsidP="008C12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2" w:type="dxa"/>
            <w:vAlign w:val="center"/>
          </w:tcPr>
          <w:p w:rsidR="00824656" w:rsidRPr="00847969" w:rsidRDefault="00824656" w:rsidP="008C12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4656" w:rsidRPr="008C1213" w:rsidTr="00824656">
        <w:trPr>
          <w:trHeight w:val="852"/>
        </w:trPr>
        <w:tc>
          <w:tcPr>
            <w:tcW w:w="1134" w:type="dxa"/>
            <w:vAlign w:val="center"/>
          </w:tcPr>
          <w:p w:rsidR="00824656" w:rsidRPr="00847969" w:rsidRDefault="00824656" w:rsidP="008C12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24656" w:rsidRPr="00847969" w:rsidRDefault="00824656" w:rsidP="008246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824656" w:rsidRPr="00847969" w:rsidRDefault="00824656" w:rsidP="008C12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2" w:type="dxa"/>
            <w:vAlign w:val="center"/>
          </w:tcPr>
          <w:p w:rsidR="00824656" w:rsidRPr="00847969" w:rsidRDefault="00824656" w:rsidP="008C12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E10BD" w:rsidRDefault="006E10BD" w:rsidP="004A76EE">
      <w:pPr>
        <w:rPr>
          <w:rFonts w:ascii="標楷體" w:eastAsia="標楷體" w:hAnsi="標楷體"/>
          <w:sz w:val="16"/>
          <w:szCs w:val="16"/>
        </w:rPr>
      </w:pPr>
    </w:p>
    <w:p w:rsidR="00865CD2" w:rsidRPr="00865CD2" w:rsidRDefault="00865CD2" w:rsidP="00865CD2">
      <w:pPr>
        <w:widowControl/>
        <w:shd w:val="clear" w:color="auto" w:fill="FDFFFF"/>
        <w:spacing w:before="600" w:after="150"/>
        <w:ind w:left="480"/>
        <w:outlineLvl w:val="4"/>
        <w:rPr>
          <w:rFonts w:ascii="Segoe UI" w:eastAsia="新細明體" w:hAnsi="Segoe UI" w:cs="Segoe UI"/>
          <w:b/>
          <w:bCs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b/>
          <w:bCs/>
          <w:color w:val="212529"/>
          <w:kern w:val="0"/>
          <w:sz w:val="20"/>
          <w:szCs w:val="20"/>
        </w:rPr>
        <w:lastRenderedPageBreak/>
        <w:t>程特色</w:t>
      </w:r>
    </w:p>
    <w:p w:rsidR="00865CD2" w:rsidRPr="00865CD2" w:rsidRDefault="00865CD2" w:rsidP="00865CD2">
      <w:pPr>
        <w:widowControl/>
        <w:shd w:val="clear" w:color="auto" w:fill="FDFFFF"/>
        <w:spacing w:before="225" w:after="150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峴港位於越南中部，常以中越代表峴港、會安和順化地區。中越地區有美麗的南海海岸，陽光、沙灘和美麗的海岸風光，吸引全世界遊客到此，品嚐鮮美海鮮料理、海島渡假，中越還有三個被世界教科文組織列入世界遺產的景區。峴港，魅力無限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~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歡迎您的到來！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</w:r>
      <w:r w:rsidRPr="00865CD2">
        <w:rPr>
          <w:rFonts w:ascii="Segoe UI" w:eastAsia="新細明體" w:hAnsi="Segoe UI" w:cs="Segoe UI"/>
          <w:noProof/>
          <w:color w:val="212529"/>
          <w:kern w:val="0"/>
          <w:sz w:val="20"/>
          <w:szCs w:val="20"/>
        </w:rPr>
        <w:drawing>
          <wp:inline distT="0" distB="0" distL="0" distR="0" wp14:anchorId="479ED24E" wp14:editId="0DF82339">
            <wp:extent cx="8096250" cy="5048250"/>
            <wp:effectExtent l="0" t="0" r="0" b="0"/>
            <wp:docPr id="1" name="圖片 1" descr="巴拿山城佛手金橋世界之最高空纜車，會安古鎮世界文化遺產，峴港人住海濱酒店、樂享峴港之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巴拿山城佛手金橋世界之最高空纜車，會安古鎮世界文化遺產，峴港人住海濱酒店、樂享峴港之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D2" w:rsidRPr="00865CD2" w:rsidRDefault="00865CD2" w:rsidP="00865CD2">
      <w:pPr>
        <w:widowControl/>
        <w:pBdr>
          <w:left w:val="single" w:sz="48" w:space="15" w:color="D82A43"/>
        </w:pBdr>
        <w:shd w:val="clear" w:color="auto" w:fill="FDFFFF"/>
        <w:spacing w:before="450" w:after="150"/>
        <w:outlineLvl w:val="2"/>
        <w:rPr>
          <w:rFonts w:ascii="Segoe UI" w:eastAsia="新細明體" w:hAnsi="Segoe UI" w:cs="Segoe UI"/>
          <w:color w:val="212529"/>
          <w:kern w:val="0"/>
          <w:sz w:val="27"/>
          <w:szCs w:val="27"/>
        </w:rPr>
      </w:pPr>
      <w:r w:rsidRPr="00865CD2">
        <w:rPr>
          <w:rFonts w:ascii="Segoe UI" w:eastAsia="新細明體" w:hAnsi="Segoe UI" w:cs="Segoe UI"/>
          <w:color w:val="212529"/>
          <w:kern w:val="0"/>
          <w:sz w:val="27"/>
          <w:szCs w:val="27"/>
        </w:rPr>
        <w:t>峴港</w:t>
      </w:r>
      <w:r w:rsidRPr="00865CD2">
        <w:rPr>
          <w:rFonts w:ascii="Segoe UI" w:eastAsia="新細明體" w:hAnsi="Segoe UI" w:cs="Segoe UI"/>
          <w:color w:val="212529"/>
          <w:kern w:val="0"/>
          <w:sz w:val="27"/>
          <w:szCs w:val="27"/>
        </w:rPr>
        <w:t>Da Nang</w:t>
      </w:r>
    </w:p>
    <w:p w:rsidR="00865CD2" w:rsidRPr="00865CD2" w:rsidRDefault="00865CD2" w:rsidP="00865CD2">
      <w:pPr>
        <w:widowControl/>
        <w:shd w:val="clear" w:color="auto" w:fill="FDFFFF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越南第四大城市，是越南中部最大及重要的城市之一，建城時間可追溯到西元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192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年的占婆王國時期，豐富的古蹟和完整現化化城市規劃，近期觀光遊客直線上升，越南共有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5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個聯合國教科文組織的世界文化遺產，峴港的順化皇城、會安古鎮和美山聖地就佔了３個，著名景區更包括：懷舊【古城會安】、小吳哥窟美稱的【美山聖地】、雲霧繚繞的【巴拿山法國山城】、人氣最高的【佛手金橋天空步道】、有２項【金氏紀錄的高空纜車】、【迦南島特色竹藍船】、隱世【山茶半島靈應寺】、代表金木水火土的【五行山】融合鐘乳石洞和寺廟的神仙寶地、【龍橋夜景】韓江夜拍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…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美麗的峴港有著越南風情和法國情調，特色的民俗融合風、海景、文化和美食，被美國地理雜誌列為人生必遊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50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大必遊城市，著名的美溪沙灘更在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2005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年被聯合國教科文組織列為【世界最美六大沙灘】之一，又有東方夏威夷的美稱。一個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lastRenderedPageBreak/>
        <w:t>海島度假、文化古蹟和越南特色海鮮美食的峴港！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峴港，魅力無限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~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歡迎您的到來！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</w:r>
    </w:p>
    <w:p w:rsidR="00865CD2" w:rsidRPr="00865CD2" w:rsidRDefault="00865CD2" w:rsidP="00865CD2">
      <w:pPr>
        <w:widowControl/>
        <w:pBdr>
          <w:left w:val="single" w:sz="48" w:space="15" w:color="D82A43"/>
        </w:pBdr>
        <w:shd w:val="clear" w:color="auto" w:fill="FDFFFF"/>
        <w:spacing w:before="450" w:after="150"/>
        <w:outlineLvl w:val="2"/>
        <w:rPr>
          <w:rFonts w:ascii="Segoe UI" w:eastAsia="新細明體" w:hAnsi="Segoe UI" w:cs="Segoe UI"/>
          <w:color w:val="212529"/>
          <w:kern w:val="0"/>
          <w:sz w:val="27"/>
          <w:szCs w:val="27"/>
        </w:rPr>
      </w:pPr>
      <w:r w:rsidRPr="00865CD2">
        <w:rPr>
          <w:rFonts w:ascii="Segoe UI" w:eastAsia="新細明體" w:hAnsi="Segoe UI" w:cs="Segoe UI"/>
          <w:color w:val="212529"/>
          <w:kern w:val="0"/>
          <w:sz w:val="27"/>
          <w:szCs w:val="27"/>
        </w:rPr>
        <w:t>【玩在峴港</w:t>
      </w:r>
      <w:r w:rsidRPr="00865CD2">
        <w:rPr>
          <w:rFonts w:ascii="Segoe UI" w:eastAsia="新細明體" w:hAnsi="Segoe UI" w:cs="Segoe UI"/>
          <w:color w:val="212529"/>
          <w:kern w:val="0"/>
          <w:sz w:val="27"/>
          <w:szCs w:val="27"/>
        </w:rPr>
        <w:t xml:space="preserve"> Have Fun </w:t>
      </w:r>
      <w:r w:rsidRPr="00865CD2">
        <w:rPr>
          <w:rFonts w:ascii="Segoe UI" w:eastAsia="新細明體" w:hAnsi="Segoe UI" w:cs="Segoe UI"/>
          <w:color w:val="212529"/>
          <w:kern w:val="0"/>
          <w:sz w:val="27"/>
          <w:szCs w:val="27"/>
        </w:rPr>
        <w:t>】</w:t>
      </w:r>
    </w:p>
    <w:p w:rsidR="00865CD2" w:rsidRPr="00865CD2" w:rsidRDefault="00865CD2" w:rsidP="00865CD2">
      <w:pPr>
        <w:widowControl/>
        <w:shd w:val="clear" w:color="auto" w:fill="FDFFFF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1.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世界文化遺產會安古鎮，古鎮日本橋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(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來遠橋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)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、廣肇會館等景點套票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  <w:t>2.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最美海灣山茶半島又稱猴子山，為瀕臨絕種的白臀葉猴棲息地，安排參觀靈應寺，大理石打造高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68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公尺是越南最高的觀音佛像。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  <w:t>3.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體驗越南水上生活浪漫－迦南竹籃船，看船夫特技竹籃船旋轉舞，體驗竹籃船上捕魚蟹樂趣。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  <w:t>4.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特別安排電梯上五行山，探索洞穴和佛塔之旅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  <w:t>5.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美溪沙灘，峴港綿延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30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公里的金色沙灘，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2005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年就被喻為世界最美六大沙灘之一，並有東方馬爾地夫美稱。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  <w:t>6.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船遊韓江、欣賞美拍峴港地標龍橋美麗夜色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  <w:t>7.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峴港粉紅教堂、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APEC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會議紀念廣場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  <w:t>8.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巴拿山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 Sun World Ba Na Hills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十大名點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  <w:t xml:space="preserve">a.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巴拿山纜車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 Ba Na Cable Car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  <w:t xml:space="preserve">b.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愛情花園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Le Jardin d’Amour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  <w:t xml:space="preserve">c.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佛手金橋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 Golden Bridge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  <w:t xml:space="preserve">d.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法國百年酒窖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 Debay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  <w:t xml:space="preserve">e.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大佛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 &amp;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靈應寺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  <w:t xml:space="preserve">f.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靜心園小火車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  <w:t xml:space="preserve">g.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法國村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French Village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  <w:t xml:space="preserve">h.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高山過山車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Alpine Coaster (LUGE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室外滑車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)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  <w:t xml:space="preserve">i.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夢幻公園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Fantasy Park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一票到底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  <w:t xml:space="preserve">j.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美居自助餐餐廳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La Crique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</w:r>
      <w:r w:rsidRPr="00865CD2">
        <w:rPr>
          <w:rFonts w:ascii="Segoe UI" w:eastAsia="新細明體" w:hAnsi="Segoe UI" w:cs="Segoe UI"/>
          <w:noProof/>
          <w:color w:val="212529"/>
          <w:kern w:val="0"/>
          <w:sz w:val="20"/>
          <w:szCs w:val="20"/>
        </w:rPr>
        <w:lastRenderedPageBreak/>
        <w:drawing>
          <wp:inline distT="0" distB="0" distL="0" distR="0" wp14:anchorId="32F6DD9E" wp14:editId="45D873D9">
            <wp:extent cx="8096250" cy="3619500"/>
            <wp:effectExtent l="0" t="0" r="0" b="0"/>
            <wp:docPr id="2" name="圖片 2" descr="會安古鎮+巴拿山高空纜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會安古鎮+巴拿山高空纜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</w:r>
      <w:r w:rsidRPr="00865CD2">
        <w:rPr>
          <w:rFonts w:ascii="Segoe UI" w:eastAsia="新細明體" w:hAnsi="Segoe UI" w:cs="Segoe UI"/>
          <w:noProof/>
          <w:color w:val="212529"/>
          <w:kern w:val="0"/>
          <w:sz w:val="20"/>
          <w:szCs w:val="20"/>
        </w:rPr>
        <w:drawing>
          <wp:inline distT="0" distB="0" distL="0" distR="0" wp14:anchorId="43A0C3B9" wp14:editId="5C6141E1">
            <wp:extent cx="8096250" cy="3619500"/>
            <wp:effectExtent l="0" t="0" r="0" b="0"/>
            <wp:docPr id="3" name="圖片 3" descr="佛手金橋＋迦南島竹籃船＋夜遊韓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佛手金橋＋迦南島竹籃船＋夜遊韓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</w:r>
    </w:p>
    <w:p w:rsidR="00865CD2" w:rsidRPr="00865CD2" w:rsidRDefault="00865CD2" w:rsidP="00865CD2">
      <w:pPr>
        <w:widowControl/>
        <w:pBdr>
          <w:left w:val="single" w:sz="48" w:space="15" w:color="D82A43"/>
        </w:pBdr>
        <w:shd w:val="clear" w:color="auto" w:fill="FDFFFF"/>
        <w:spacing w:before="450" w:after="150"/>
        <w:outlineLvl w:val="2"/>
        <w:rPr>
          <w:rFonts w:ascii="Segoe UI" w:eastAsia="新細明體" w:hAnsi="Segoe UI" w:cs="Segoe UI"/>
          <w:color w:val="212529"/>
          <w:kern w:val="0"/>
          <w:sz w:val="27"/>
          <w:szCs w:val="27"/>
        </w:rPr>
      </w:pPr>
      <w:r w:rsidRPr="00865CD2">
        <w:rPr>
          <w:rFonts w:ascii="Segoe UI" w:eastAsia="新細明體" w:hAnsi="Segoe UI" w:cs="Segoe UI"/>
          <w:color w:val="212529"/>
          <w:kern w:val="0"/>
          <w:sz w:val="27"/>
          <w:szCs w:val="27"/>
        </w:rPr>
        <w:t>【報名就送峴港好禮包】</w:t>
      </w:r>
    </w:p>
    <w:p w:rsidR="00865CD2" w:rsidRPr="00865CD2" w:rsidRDefault="00865CD2" w:rsidP="00865CD2">
      <w:pPr>
        <w:widowControl/>
        <w:shd w:val="clear" w:color="auto" w:fill="FDFFFF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1.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越南五日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4G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網卡每人一張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  <w:t xml:space="preserve">2.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越南風情斗笠每人一頂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lastRenderedPageBreak/>
        <w:t xml:space="preserve">3.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招待清涼椰汁一次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  <w:t xml:space="preserve">4.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每人每日礦泉水一瓶</w:t>
      </w:r>
    </w:p>
    <w:p w:rsidR="00865CD2" w:rsidRPr="00865CD2" w:rsidRDefault="00865CD2" w:rsidP="00865CD2">
      <w:pPr>
        <w:widowControl/>
        <w:pBdr>
          <w:left w:val="single" w:sz="48" w:space="15" w:color="D82A43"/>
        </w:pBdr>
        <w:shd w:val="clear" w:color="auto" w:fill="FDFFFF"/>
        <w:spacing w:before="450" w:after="150"/>
        <w:outlineLvl w:val="2"/>
        <w:rPr>
          <w:rFonts w:ascii="Segoe UI" w:eastAsia="新細明體" w:hAnsi="Segoe UI" w:cs="Segoe UI"/>
          <w:color w:val="212529"/>
          <w:kern w:val="0"/>
          <w:sz w:val="27"/>
          <w:szCs w:val="27"/>
        </w:rPr>
      </w:pPr>
      <w:r w:rsidRPr="00865CD2">
        <w:rPr>
          <w:rFonts w:ascii="Segoe UI" w:eastAsia="新細明體" w:hAnsi="Segoe UI" w:cs="Segoe UI"/>
          <w:color w:val="212529"/>
          <w:kern w:val="0"/>
          <w:sz w:val="27"/>
          <w:szCs w:val="27"/>
        </w:rPr>
        <w:t>住在峴港：全程優選四星飯店</w:t>
      </w:r>
    </w:p>
    <w:p w:rsidR="00865CD2" w:rsidRPr="00865CD2" w:rsidRDefault="00865CD2" w:rsidP="00865CD2">
      <w:pPr>
        <w:widowControl/>
        <w:pBdr>
          <w:left w:val="single" w:sz="48" w:space="15" w:color="D82A43"/>
        </w:pBdr>
        <w:shd w:val="clear" w:color="auto" w:fill="FDFFFF"/>
        <w:spacing w:before="450" w:after="150"/>
        <w:outlineLvl w:val="2"/>
        <w:rPr>
          <w:rFonts w:ascii="Segoe UI" w:eastAsia="新細明體" w:hAnsi="Segoe UI" w:cs="Segoe UI"/>
          <w:color w:val="212529"/>
          <w:kern w:val="0"/>
          <w:sz w:val="27"/>
          <w:szCs w:val="27"/>
        </w:rPr>
      </w:pPr>
      <w:r w:rsidRPr="00865CD2">
        <w:rPr>
          <w:rFonts w:ascii="Segoe UI" w:eastAsia="新細明體" w:hAnsi="Segoe UI" w:cs="Segoe UI"/>
          <w:color w:val="212529"/>
          <w:kern w:val="0"/>
          <w:sz w:val="27"/>
          <w:szCs w:val="27"/>
        </w:rPr>
        <w:t>會安</w:t>
      </w:r>
      <w:r w:rsidRPr="00865CD2">
        <w:rPr>
          <w:rFonts w:ascii="Segoe UI" w:eastAsia="新細明體" w:hAnsi="Segoe UI" w:cs="Segoe UI"/>
          <w:color w:val="212529"/>
          <w:kern w:val="0"/>
          <w:sz w:val="27"/>
          <w:szCs w:val="27"/>
        </w:rPr>
        <w:t>Muong Thanh Hoi An Hotel</w:t>
      </w:r>
    </w:p>
    <w:p w:rsidR="00865CD2" w:rsidRPr="00865CD2" w:rsidRDefault="00865CD2" w:rsidP="00865CD2">
      <w:pPr>
        <w:widowControl/>
        <w:shd w:val="clear" w:color="auto" w:fill="FDFFFF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酒店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2014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開業共有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159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間房間，大部分極具特色的客房都配備有房內保險箱和液晶電視機，提供拖鞋、浴缸和吹風機，讓您感受到更加貼心細致的入住體驗。酒店設有酒吧，室外游泳池，讓閒暇時間更加充實。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 </w:t>
      </w:r>
      <w:r w:rsidRPr="00865CD2">
        <w:rPr>
          <w:rFonts w:ascii="Segoe UI" w:eastAsia="新細明體" w:hAnsi="Segoe UI" w:cs="Segoe UI"/>
          <w:noProof/>
          <w:color w:val="212529"/>
          <w:kern w:val="0"/>
          <w:sz w:val="20"/>
          <w:szCs w:val="20"/>
        </w:rPr>
        <w:drawing>
          <wp:inline distT="0" distB="0" distL="0" distR="0" wp14:anchorId="09817B6F" wp14:editId="70933522">
            <wp:extent cx="8096250" cy="3333750"/>
            <wp:effectExtent l="0" t="0" r="0" b="0"/>
            <wp:docPr id="4" name="圖片 4" descr="會安Muong Thanh Hoi An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會安Muong Thanh Hoi An Hot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D2" w:rsidRPr="00865CD2" w:rsidRDefault="00865CD2" w:rsidP="00865CD2">
      <w:pPr>
        <w:widowControl/>
        <w:pBdr>
          <w:left w:val="single" w:sz="48" w:space="15" w:color="D82A43"/>
        </w:pBdr>
        <w:shd w:val="clear" w:color="auto" w:fill="FDFFFF"/>
        <w:spacing w:before="450" w:after="150"/>
        <w:outlineLvl w:val="2"/>
        <w:rPr>
          <w:rFonts w:ascii="Segoe UI" w:eastAsia="新細明體" w:hAnsi="Segoe UI" w:cs="Segoe UI"/>
          <w:color w:val="212529"/>
          <w:kern w:val="0"/>
          <w:sz w:val="27"/>
          <w:szCs w:val="27"/>
        </w:rPr>
      </w:pPr>
      <w:r w:rsidRPr="00865CD2">
        <w:rPr>
          <w:rFonts w:ascii="Segoe UI" w:eastAsia="新細明體" w:hAnsi="Segoe UI" w:cs="Segoe UI"/>
          <w:color w:val="212529"/>
          <w:kern w:val="0"/>
          <w:sz w:val="27"/>
          <w:szCs w:val="27"/>
        </w:rPr>
        <w:t>峴港芒青大酒店</w:t>
      </w:r>
      <w:r w:rsidRPr="00865CD2">
        <w:rPr>
          <w:rFonts w:ascii="Segoe UI" w:eastAsia="新細明體" w:hAnsi="Segoe UI" w:cs="Segoe UI"/>
          <w:color w:val="212529"/>
          <w:kern w:val="0"/>
          <w:sz w:val="27"/>
          <w:szCs w:val="27"/>
        </w:rPr>
        <w:t xml:space="preserve"> Muong Thanh Grand Da Nang Hotel</w:t>
      </w:r>
    </w:p>
    <w:p w:rsidR="00865CD2" w:rsidRPr="00865CD2" w:rsidRDefault="00865CD2" w:rsidP="00865CD2">
      <w:pPr>
        <w:widowControl/>
        <w:shd w:val="clear" w:color="auto" w:fill="FDFFFF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酒店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2013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開業共有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370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間，這家酒店離市中心不遠，僅有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4km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，去機場也僅需要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15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分鐘。免費房內無線網絡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,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所有的客房都以舒適度為首要標準，酒店有健身中心、室內游泳池為您提供一站式高品質服務。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 </w:t>
      </w:r>
      <w:r w:rsidRPr="00865CD2">
        <w:rPr>
          <w:rFonts w:ascii="Segoe UI" w:eastAsia="新細明體" w:hAnsi="Segoe UI" w:cs="Segoe UI"/>
          <w:noProof/>
          <w:color w:val="212529"/>
          <w:kern w:val="0"/>
          <w:sz w:val="20"/>
          <w:szCs w:val="20"/>
        </w:rPr>
        <w:drawing>
          <wp:inline distT="0" distB="0" distL="0" distR="0" wp14:anchorId="47690207" wp14:editId="0A143208">
            <wp:extent cx="8096250" cy="3333750"/>
            <wp:effectExtent l="0" t="0" r="0" b="0"/>
            <wp:docPr id="5" name="圖片 5" descr="峴港芒青大酒店 Muong Thanh Grand Da Nang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峴港芒青大酒店 Muong Thanh Grand Da Nang Hote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D2" w:rsidRPr="00865CD2" w:rsidRDefault="00865CD2" w:rsidP="00865CD2">
      <w:pPr>
        <w:widowControl/>
        <w:shd w:val="clear" w:color="auto" w:fill="F4F4F4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機票相關說明</w:t>
      </w:r>
    </w:p>
    <w:p w:rsidR="00865CD2" w:rsidRPr="00865CD2" w:rsidRDefault="00865CD2" w:rsidP="00865CD2">
      <w:pPr>
        <w:widowControl/>
        <w:pBdr>
          <w:left w:val="single" w:sz="48" w:space="15" w:color="D82A43"/>
        </w:pBdr>
        <w:shd w:val="clear" w:color="auto" w:fill="F4F4F4"/>
        <w:spacing w:before="450" w:after="150"/>
        <w:outlineLvl w:val="2"/>
        <w:rPr>
          <w:rFonts w:ascii="Segoe UI" w:eastAsia="新細明體" w:hAnsi="Segoe UI" w:cs="Segoe UI"/>
          <w:color w:val="212529"/>
          <w:kern w:val="0"/>
          <w:sz w:val="27"/>
          <w:szCs w:val="27"/>
        </w:rPr>
      </w:pPr>
      <w:r w:rsidRPr="00865CD2">
        <w:rPr>
          <w:rFonts w:ascii="Segoe UI" w:eastAsia="新細明體" w:hAnsi="Segoe UI" w:cs="Segoe UI"/>
          <w:color w:val="212529"/>
          <w:kern w:val="0"/>
          <w:sz w:val="27"/>
          <w:szCs w:val="27"/>
        </w:rPr>
        <w:t>【團票說明】</w:t>
      </w:r>
    </w:p>
    <w:p w:rsidR="00865CD2" w:rsidRPr="00865CD2" w:rsidRDefault="00865CD2" w:rsidP="00865CD2">
      <w:pPr>
        <w:widowControl/>
        <w:shd w:val="clear" w:color="auto" w:fill="F4F4F4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1.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每人托運行李免費一件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23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公斤、手提行李７公斤，行李超重按航空公司規定。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  <w:t xml:space="preserve">2.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票價已含兩地機場稅、燃油稅金。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  <w:t xml:space="preserve">3.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商務艙客需另行訂位報價，團體機票限團去團回。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  <w:t xml:space="preserve">4.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機票一經開票，更改姓名每本票需收手續費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$3,000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。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  <w:t xml:space="preserve">5.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機票一經開票，取消或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NO SHOW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無退票價值。</w:t>
      </w:r>
    </w:p>
    <w:p w:rsidR="00865CD2" w:rsidRPr="00865CD2" w:rsidRDefault="00865CD2" w:rsidP="00865CD2">
      <w:pPr>
        <w:widowControl/>
        <w:shd w:val="clear" w:color="auto" w:fill="FDFFFF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br/>
      </w:r>
    </w:p>
    <w:p w:rsidR="00865CD2" w:rsidRPr="00865CD2" w:rsidRDefault="00865CD2" w:rsidP="00865CD2">
      <w:pPr>
        <w:widowControl/>
        <w:shd w:val="clear" w:color="auto" w:fill="FDFFFF"/>
        <w:spacing w:before="600" w:after="150"/>
        <w:outlineLvl w:val="4"/>
        <w:rPr>
          <w:rFonts w:ascii="Segoe UI" w:eastAsia="新細明體" w:hAnsi="Segoe UI" w:cs="Segoe UI"/>
          <w:b/>
          <w:bCs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b/>
          <w:bCs/>
          <w:color w:val="212529"/>
          <w:kern w:val="0"/>
          <w:sz w:val="20"/>
          <w:szCs w:val="20"/>
        </w:rPr>
        <w:t> </w:t>
      </w:r>
      <w:r w:rsidRPr="00865CD2">
        <w:rPr>
          <w:rFonts w:ascii="Segoe UI" w:eastAsia="新細明體" w:hAnsi="Segoe UI" w:cs="Segoe UI"/>
          <w:b/>
          <w:bCs/>
          <w:color w:val="212529"/>
          <w:kern w:val="0"/>
          <w:sz w:val="20"/>
          <w:szCs w:val="20"/>
        </w:rPr>
        <w:t>每日行程</w:t>
      </w:r>
    </w:p>
    <w:p w:rsidR="00865CD2" w:rsidRPr="00865CD2" w:rsidRDefault="00865CD2" w:rsidP="00865CD2">
      <w:pPr>
        <w:widowControl/>
        <w:shd w:val="clear" w:color="auto" w:fill="FDFFFF"/>
        <w:rPr>
          <w:rFonts w:ascii="Segoe UI" w:eastAsia="新細明體" w:hAnsi="Segoe UI" w:cs="Segoe UI"/>
          <w:b/>
          <w:bCs/>
          <w:color w:val="FFFFFF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b/>
          <w:bCs/>
          <w:color w:val="FFFFFF"/>
          <w:kern w:val="0"/>
          <w:sz w:val="20"/>
          <w:szCs w:val="20"/>
        </w:rPr>
        <w:t>DAY 1</w:t>
      </w:r>
    </w:p>
    <w:p w:rsidR="00865CD2" w:rsidRPr="00865CD2" w:rsidRDefault="00865CD2" w:rsidP="00865CD2">
      <w:pPr>
        <w:widowControl/>
        <w:shd w:val="clear" w:color="auto" w:fill="FDFFFF"/>
        <w:jc w:val="both"/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  <w:t>桃園國際機場</w:t>
      </w:r>
      <w:r w:rsidRPr="00865CD2"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  <w:t>/</w:t>
      </w:r>
      <w:r w:rsidRPr="00865CD2"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  <w:t>峴港國際機場－粉紅大教堂－</w:t>
      </w:r>
      <w:r w:rsidRPr="00865CD2"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  <w:t>APEC</w:t>
      </w:r>
      <w:r w:rsidRPr="00865CD2"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  <w:t>公園－會安</w:t>
      </w:r>
    </w:p>
    <w:p w:rsidR="00865CD2" w:rsidRPr="00865CD2" w:rsidRDefault="00865CD2" w:rsidP="00865CD2">
      <w:pPr>
        <w:widowControl/>
        <w:shd w:val="clear" w:color="auto" w:fill="FDFFFF"/>
        <w:jc w:val="both"/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</w:pPr>
      <w:r w:rsidRPr="00865CD2">
        <w:rPr>
          <w:rFonts w:ascii="Segoe UI" w:eastAsia="新細明體" w:hAnsi="Segoe UI" w:cs="Segoe UI"/>
          <w:color w:val="FF0000"/>
          <w:spacing w:val="5"/>
          <w:kern w:val="0"/>
          <w:sz w:val="21"/>
          <w:szCs w:val="21"/>
        </w:rPr>
        <w:t>溫馨提醒：台灣時間較越南早一小時</w:t>
      </w:r>
      <w:r w:rsidRPr="00865CD2">
        <w:rPr>
          <w:rFonts w:ascii="Segoe UI" w:eastAsia="新細明體" w:hAnsi="Segoe UI" w:cs="Segoe UI"/>
          <w:color w:val="FF0000"/>
          <w:spacing w:val="5"/>
          <w:kern w:val="0"/>
          <w:sz w:val="21"/>
          <w:szCs w:val="21"/>
        </w:rPr>
        <w:t>(</w:t>
      </w:r>
      <w:r w:rsidRPr="00865CD2">
        <w:rPr>
          <w:rFonts w:ascii="Segoe UI" w:eastAsia="新細明體" w:hAnsi="Segoe UI" w:cs="Segoe UI"/>
          <w:color w:val="FF0000"/>
          <w:spacing w:val="5"/>
          <w:kern w:val="0"/>
          <w:sz w:val="21"/>
          <w:szCs w:val="21"/>
        </w:rPr>
        <w:t>台灣上午</w:t>
      </w:r>
      <w:r w:rsidRPr="00865CD2">
        <w:rPr>
          <w:rFonts w:ascii="Segoe UI" w:eastAsia="新細明體" w:hAnsi="Segoe UI" w:cs="Segoe UI"/>
          <w:color w:val="FF0000"/>
          <w:spacing w:val="5"/>
          <w:kern w:val="0"/>
          <w:sz w:val="21"/>
          <w:szCs w:val="21"/>
        </w:rPr>
        <w:t>11:00</w:t>
      </w:r>
      <w:r w:rsidRPr="00865CD2">
        <w:rPr>
          <w:rFonts w:ascii="Segoe UI" w:eastAsia="新細明體" w:hAnsi="Segoe UI" w:cs="Segoe UI"/>
          <w:color w:val="FF0000"/>
          <w:spacing w:val="5"/>
          <w:kern w:val="0"/>
          <w:sz w:val="21"/>
          <w:szCs w:val="21"/>
        </w:rPr>
        <w:t>在越南當地是上午</w:t>
      </w:r>
      <w:r w:rsidRPr="00865CD2">
        <w:rPr>
          <w:rFonts w:ascii="Segoe UI" w:eastAsia="新細明體" w:hAnsi="Segoe UI" w:cs="Segoe UI"/>
          <w:color w:val="FF0000"/>
          <w:spacing w:val="5"/>
          <w:kern w:val="0"/>
          <w:sz w:val="21"/>
          <w:szCs w:val="21"/>
        </w:rPr>
        <w:t>10:00)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br/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集合於桃園國際機場，搭乘直飛班機前往越南中部峴港，峴港人口約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100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萬，為中部最大的深水港口及商業中心。由於位置良好，港口條件佳，自古以來就是重要的國際港口與轉運站，非常繁榮。更被美國國家地理雜誌評選為全球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50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個一生中必遊景點之一，在歐美人眼中名氣可媲美夏威夷海灘的度假勝地，其海天一色的沙灘亦不遜於馬爾地夫。西元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1965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年越戰爆發時美軍的第一部隊就是在此登入，近年來由於越南政府的改革開放，使得峴港又能夠恢復舊日越南第一大港的風采。</w:t>
      </w:r>
    </w:p>
    <w:p w:rsidR="00865CD2" w:rsidRPr="00865CD2" w:rsidRDefault="00865CD2" w:rsidP="00865CD2">
      <w:pPr>
        <w:widowControl/>
        <w:shd w:val="clear" w:color="auto" w:fill="FDFFFF"/>
        <w:spacing w:before="600" w:after="150"/>
        <w:jc w:val="both"/>
        <w:outlineLvl w:val="4"/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粉紅大教堂</w:t>
      </w:r>
    </w:p>
    <w:p w:rsidR="00865CD2" w:rsidRPr="00865CD2" w:rsidRDefault="00865CD2" w:rsidP="00865CD2">
      <w:pPr>
        <w:widowControl/>
        <w:shd w:val="clear" w:color="auto" w:fill="FDFFFF"/>
        <w:jc w:val="both"/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</w:pP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耶穌聖心主教座堂，是天主教峴港教區的主教座堂，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1924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年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3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月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10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日獻堂啟用，是法國殖民時期哥德式建築風格，教堂頂端上有風信雞，又有雞教堂的稱呼。整座粉紅色哥德建築是浪漫打卡網點。</w:t>
      </w:r>
    </w:p>
    <w:p w:rsidR="00865CD2" w:rsidRPr="00865CD2" w:rsidRDefault="00865CD2" w:rsidP="00865CD2">
      <w:pPr>
        <w:widowControl/>
        <w:shd w:val="clear" w:color="auto" w:fill="FDFFFF"/>
        <w:spacing w:before="600" w:after="150"/>
        <w:jc w:val="both"/>
        <w:outlineLvl w:val="4"/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APEC</w:t>
      </w: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公園</w:t>
      </w:r>
    </w:p>
    <w:p w:rsidR="00865CD2" w:rsidRPr="00865CD2" w:rsidRDefault="00865CD2" w:rsidP="00865CD2">
      <w:pPr>
        <w:widowControl/>
        <w:shd w:val="clear" w:color="auto" w:fill="FDFFFF"/>
        <w:jc w:val="both"/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</w:pP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位於韓江邊上，總面積約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3000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平方米，核心為雕塑花園。</w:t>
      </w:r>
    </w:p>
    <w:p w:rsidR="00865CD2" w:rsidRPr="00865CD2" w:rsidRDefault="00865CD2" w:rsidP="00865CD2">
      <w:pPr>
        <w:widowControl/>
        <w:shd w:val="clear" w:color="auto" w:fill="EEEEEE"/>
        <w:jc w:val="both"/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</w:pPr>
      <w:r w:rsidRPr="00865CD2">
        <w:rPr>
          <w:rFonts w:ascii="Segoe UI" w:eastAsia="新細明體" w:hAnsi="Segoe UI" w:cs="Segoe UI"/>
          <w:noProof/>
          <w:color w:val="262626"/>
          <w:spacing w:val="5"/>
          <w:kern w:val="0"/>
          <w:sz w:val="21"/>
          <w:szCs w:val="21"/>
        </w:rPr>
        <w:drawing>
          <wp:inline distT="0" distB="0" distL="0" distR="0" wp14:anchorId="227FA2EF" wp14:editId="00E29664">
            <wp:extent cx="4048125" cy="2381250"/>
            <wp:effectExtent l="0" t="0" r="9525" b="0"/>
            <wp:docPr id="6" name="圖片 6" descr="粉紅大教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粉紅大教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D2" w:rsidRPr="00865CD2" w:rsidRDefault="00865CD2" w:rsidP="00865CD2">
      <w:pPr>
        <w:widowControl/>
        <w:shd w:val="clear" w:color="auto" w:fill="EEEEEE"/>
        <w:jc w:val="both"/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</w:pPr>
      <w:r w:rsidRPr="00865CD2">
        <w:rPr>
          <w:rFonts w:ascii="Segoe UI" w:eastAsia="新細明體" w:hAnsi="Segoe UI" w:cs="Segoe UI"/>
          <w:noProof/>
          <w:color w:val="262626"/>
          <w:spacing w:val="5"/>
          <w:kern w:val="0"/>
          <w:sz w:val="21"/>
          <w:szCs w:val="21"/>
        </w:rPr>
        <w:drawing>
          <wp:inline distT="0" distB="0" distL="0" distR="0" wp14:anchorId="159A5CE1" wp14:editId="154FB5AD">
            <wp:extent cx="4048125" cy="2381250"/>
            <wp:effectExtent l="0" t="0" r="9525" b="0"/>
            <wp:docPr id="7" name="圖片 7" descr="APEC公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EC公園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D2" w:rsidRPr="00865CD2" w:rsidRDefault="00865CD2" w:rsidP="00865CD2">
      <w:pPr>
        <w:widowControl/>
        <w:shd w:val="clear" w:color="auto" w:fill="F5F5F5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餐食</w:t>
      </w:r>
    </w:p>
    <w:p w:rsidR="00865CD2" w:rsidRPr="00865CD2" w:rsidRDefault="00865CD2" w:rsidP="00865CD2">
      <w:pPr>
        <w:widowControl/>
        <w:numPr>
          <w:ilvl w:val="0"/>
          <w:numId w:val="1"/>
        </w:numPr>
        <w:shd w:val="clear" w:color="auto" w:fill="F5F5F5"/>
        <w:spacing w:before="100" w:beforeAutospacing="1" w:after="100" w:afterAutospacing="1" w:line="480" w:lineRule="auto"/>
        <w:ind w:left="300"/>
        <w:jc w:val="both"/>
        <w:textAlignment w:val="top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早：</w:t>
      </w:r>
    </w:p>
    <w:p w:rsidR="00865CD2" w:rsidRPr="00865CD2" w:rsidRDefault="00865CD2" w:rsidP="00865CD2">
      <w:pPr>
        <w:widowControl/>
        <w:shd w:val="clear" w:color="auto" w:fill="F5F5F5"/>
        <w:spacing w:before="100" w:beforeAutospacing="1" w:after="100" w:afterAutospacing="1" w:line="480" w:lineRule="auto"/>
        <w:ind w:left="300"/>
        <w:jc w:val="both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 </w:t>
      </w:r>
    </w:p>
    <w:p w:rsidR="00865CD2" w:rsidRPr="00865CD2" w:rsidRDefault="00865CD2" w:rsidP="00865CD2">
      <w:pPr>
        <w:widowControl/>
        <w:shd w:val="clear" w:color="auto" w:fill="F5F5F5"/>
        <w:spacing w:before="100" w:beforeAutospacing="1" w:after="100" w:afterAutospacing="1" w:line="480" w:lineRule="auto"/>
        <w:ind w:left="300"/>
        <w:jc w:val="both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機上餐飲</w:t>
      </w:r>
    </w:p>
    <w:p w:rsidR="00865CD2" w:rsidRPr="00865CD2" w:rsidRDefault="00865CD2" w:rsidP="00865CD2">
      <w:pPr>
        <w:widowControl/>
        <w:numPr>
          <w:ilvl w:val="0"/>
          <w:numId w:val="1"/>
        </w:numPr>
        <w:shd w:val="clear" w:color="auto" w:fill="F5F5F5"/>
        <w:spacing w:before="100" w:beforeAutospacing="1" w:after="100" w:afterAutospacing="1" w:line="480" w:lineRule="auto"/>
        <w:ind w:left="300"/>
        <w:jc w:val="both"/>
        <w:textAlignment w:val="top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午：</w:t>
      </w:r>
    </w:p>
    <w:p w:rsidR="00865CD2" w:rsidRPr="00865CD2" w:rsidRDefault="00865CD2" w:rsidP="00865CD2">
      <w:pPr>
        <w:widowControl/>
        <w:shd w:val="clear" w:color="auto" w:fill="F5F5F5"/>
        <w:spacing w:before="100" w:beforeAutospacing="1" w:after="100" w:afterAutospacing="1" w:line="480" w:lineRule="auto"/>
        <w:ind w:left="300"/>
        <w:jc w:val="both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 </w:t>
      </w:r>
    </w:p>
    <w:p w:rsidR="00865CD2" w:rsidRPr="00865CD2" w:rsidRDefault="00865CD2" w:rsidP="00865CD2">
      <w:pPr>
        <w:widowControl/>
        <w:shd w:val="clear" w:color="auto" w:fill="F5F5F5"/>
        <w:spacing w:before="100" w:beforeAutospacing="1" w:after="100" w:afterAutospacing="1" w:line="480" w:lineRule="auto"/>
        <w:ind w:left="300"/>
        <w:jc w:val="both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奧樂餐廳越南合菜，加贈每人可樂或啤酒一瓶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 USD8</w:t>
      </w:r>
    </w:p>
    <w:p w:rsidR="00865CD2" w:rsidRPr="00865CD2" w:rsidRDefault="00865CD2" w:rsidP="00865CD2">
      <w:pPr>
        <w:widowControl/>
        <w:numPr>
          <w:ilvl w:val="0"/>
          <w:numId w:val="1"/>
        </w:numPr>
        <w:shd w:val="clear" w:color="auto" w:fill="F5F5F5"/>
        <w:spacing w:before="100" w:beforeAutospacing="1" w:after="100" w:afterAutospacing="1" w:line="480" w:lineRule="auto"/>
        <w:ind w:left="300"/>
        <w:jc w:val="both"/>
        <w:textAlignment w:val="top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晚：</w:t>
      </w:r>
    </w:p>
    <w:p w:rsidR="00865CD2" w:rsidRPr="00865CD2" w:rsidRDefault="00865CD2" w:rsidP="00865CD2">
      <w:pPr>
        <w:widowControl/>
        <w:shd w:val="clear" w:color="auto" w:fill="F5F5F5"/>
        <w:spacing w:before="100" w:beforeAutospacing="1" w:after="100" w:afterAutospacing="1" w:line="480" w:lineRule="auto"/>
        <w:ind w:left="300"/>
        <w:jc w:val="both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 </w:t>
      </w:r>
    </w:p>
    <w:p w:rsidR="00865CD2" w:rsidRPr="00865CD2" w:rsidRDefault="00865CD2" w:rsidP="00865CD2">
      <w:pPr>
        <w:widowControl/>
        <w:shd w:val="clear" w:color="auto" w:fill="F5F5F5"/>
        <w:spacing w:before="100" w:beforeAutospacing="1" w:after="100" w:afterAutospacing="1" w:line="480" w:lineRule="auto"/>
        <w:ind w:left="300"/>
        <w:jc w:val="both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海城餐廳中越式料理，加贈每人一瓶可樂或啤酒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 USD8</w:t>
      </w:r>
    </w:p>
    <w:p w:rsidR="00865CD2" w:rsidRPr="00865CD2" w:rsidRDefault="00865CD2" w:rsidP="00865CD2">
      <w:pPr>
        <w:widowControl/>
        <w:shd w:val="clear" w:color="auto" w:fill="F5F5F5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住宿</w:t>
      </w:r>
    </w:p>
    <w:p w:rsidR="00865CD2" w:rsidRPr="00865CD2" w:rsidRDefault="00865CD2" w:rsidP="00865CD2">
      <w:pPr>
        <w:widowControl/>
        <w:shd w:val="clear" w:color="auto" w:fill="F5F5F5"/>
        <w:spacing w:before="225" w:line="480" w:lineRule="auto"/>
        <w:jc w:val="both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會安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芒青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Moung Thanh Hoi An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或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 Hoi An Blue Sky Boutique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藍天精品酒店或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 Le Pavillon Luxury Hoi An Resort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拉帕維隆精品酒店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或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同級</w:t>
      </w:r>
    </w:p>
    <w:p w:rsidR="00865CD2" w:rsidRPr="00865CD2" w:rsidRDefault="00865CD2" w:rsidP="00865CD2">
      <w:pPr>
        <w:widowControl/>
        <w:shd w:val="clear" w:color="auto" w:fill="FDFFFF"/>
        <w:rPr>
          <w:rFonts w:ascii="Segoe UI" w:eastAsia="新細明體" w:hAnsi="Segoe UI" w:cs="Segoe UI"/>
          <w:b/>
          <w:bCs/>
          <w:color w:val="FFFFFF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b/>
          <w:bCs/>
          <w:color w:val="FFFFFF"/>
          <w:kern w:val="0"/>
          <w:sz w:val="20"/>
          <w:szCs w:val="20"/>
        </w:rPr>
        <w:t>DAY 2</w:t>
      </w:r>
    </w:p>
    <w:p w:rsidR="00865CD2" w:rsidRPr="00865CD2" w:rsidRDefault="00865CD2" w:rsidP="00865CD2">
      <w:pPr>
        <w:widowControl/>
        <w:shd w:val="clear" w:color="auto" w:fill="FDFFFF"/>
        <w:jc w:val="both"/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  <w:t>迦南島水上人家～搭乘傳統竹桶船及樂釣螃蟹趣－會安古鎮</w:t>
      </w:r>
      <w:r w:rsidRPr="00865CD2"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  <w:t>(</w:t>
      </w:r>
      <w:r w:rsidRPr="00865CD2"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  <w:t>含五景點門票</w:t>
      </w:r>
      <w:r w:rsidRPr="00865CD2"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  <w:t>)</w:t>
      </w:r>
      <w:r w:rsidRPr="00865CD2"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  <w:t>－會安船遊放水燈</w:t>
      </w:r>
    </w:p>
    <w:p w:rsidR="00865CD2" w:rsidRPr="00865CD2" w:rsidRDefault="00865CD2" w:rsidP="00865CD2">
      <w:pPr>
        <w:widowControl/>
        <w:shd w:val="clear" w:color="auto" w:fill="FDFFFF"/>
        <w:spacing w:before="225" w:after="150"/>
        <w:jc w:val="both"/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</w:pP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今日會安豐富一日遊，先前往秋盆河水上人家仿越南漁家搭乘傳統竹籃船，在歌唱聲中划槳前行，歌聲、歡愉聲在簡單的行進中不斷，中午在水上人家享受豐盛的螃蟹火鍋餐，下午則前往世界文化遺產會安古鎮遊覽，熱鬧的古鎮張燈結綵一片熱鬧繽紛。</w:t>
      </w:r>
    </w:p>
    <w:p w:rsidR="00865CD2" w:rsidRPr="00865CD2" w:rsidRDefault="00865CD2" w:rsidP="00865CD2">
      <w:pPr>
        <w:widowControl/>
        <w:shd w:val="clear" w:color="auto" w:fill="FDFFFF"/>
        <w:spacing w:before="600" w:after="150"/>
        <w:jc w:val="both"/>
        <w:outlineLvl w:val="4"/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迦南島水上人家</w:t>
      </w:r>
    </w:p>
    <w:p w:rsidR="00865CD2" w:rsidRPr="00865CD2" w:rsidRDefault="00865CD2" w:rsidP="00865CD2">
      <w:pPr>
        <w:widowControl/>
        <w:shd w:val="clear" w:color="auto" w:fill="FDFFFF"/>
        <w:jc w:val="both"/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</w:pP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會安秋盆河上搭乘傳統竹桶船及體驗樂釣螃蟹趣，原始的自然生態風光，岸上密布著水椰林、檳榔樹，島上居民大多以捕魚及木雕維生。船夫興致一來還會表演竹籃船旋轉舞，非常有特色的旅遊記憶。</w:t>
      </w:r>
    </w:p>
    <w:p w:rsidR="00865CD2" w:rsidRPr="00865CD2" w:rsidRDefault="00865CD2" w:rsidP="00865CD2">
      <w:pPr>
        <w:widowControl/>
        <w:shd w:val="clear" w:color="auto" w:fill="FDFFFF"/>
        <w:spacing w:before="600" w:after="150"/>
        <w:jc w:val="both"/>
        <w:outlineLvl w:val="4"/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會安古鎮</w:t>
      </w: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 xml:space="preserve"> Hoi An (</w:t>
      </w: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安排參觀：福建會館、廣東會館、日本橋、馮興古宅、沙黃博物館</w:t>
      </w: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)</w:t>
      </w:r>
    </w:p>
    <w:p w:rsidR="00865CD2" w:rsidRPr="00865CD2" w:rsidRDefault="00865CD2" w:rsidP="00865CD2">
      <w:pPr>
        <w:widowControl/>
        <w:shd w:val="clear" w:color="auto" w:fill="FDFFFF"/>
        <w:jc w:val="both"/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</w:pP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會安古城在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1999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年被聯合國教科文組織列為世界文化遺產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 xml:space="preserve"> 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穿越時空古意盎然新舊交織會安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1068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老房子，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38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個家族會館，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11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座古井，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23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個特色庭院，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43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座寺廟，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44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座古墓和一座日本橋。漫步在會安古城，吃的、玩的、看的各有各的美，等你來發掘。</w:t>
      </w:r>
    </w:p>
    <w:p w:rsidR="00865CD2" w:rsidRPr="00865CD2" w:rsidRDefault="00865CD2" w:rsidP="00865CD2">
      <w:pPr>
        <w:widowControl/>
        <w:shd w:val="clear" w:color="auto" w:fill="EEEEEE"/>
        <w:jc w:val="both"/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</w:pPr>
      <w:r w:rsidRPr="00865CD2">
        <w:rPr>
          <w:rFonts w:ascii="Segoe UI" w:eastAsia="新細明體" w:hAnsi="Segoe UI" w:cs="Segoe UI"/>
          <w:noProof/>
          <w:color w:val="262626"/>
          <w:spacing w:val="5"/>
          <w:kern w:val="0"/>
          <w:sz w:val="21"/>
          <w:szCs w:val="21"/>
        </w:rPr>
        <w:drawing>
          <wp:inline distT="0" distB="0" distL="0" distR="0" wp14:anchorId="5DE9E41A" wp14:editId="0C3BB4E6">
            <wp:extent cx="4048125" cy="2381250"/>
            <wp:effectExtent l="0" t="0" r="9525" b="0"/>
            <wp:docPr id="8" name="圖片 8" descr="迦南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迦南島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D2" w:rsidRPr="00865CD2" w:rsidRDefault="00865CD2" w:rsidP="00865CD2">
      <w:pPr>
        <w:widowControl/>
        <w:shd w:val="clear" w:color="auto" w:fill="EEEEEE"/>
        <w:jc w:val="both"/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</w:pPr>
      <w:r w:rsidRPr="00865CD2">
        <w:rPr>
          <w:rFonts w:ascii="Segoe UI" w:eastAsia="新細明體" w:hAnsi="Segoe UI" w:cs="Segoe UI"/>
          <w:noProof/>
          <w:color w:val="262626"/>
          <w:spacing w:val="5"/>
          <w:kern w:val="0"/>
          <w:sz w:val="21"/>
          <w:szCs w:val="21"/>
        </w:rPr>
        <w:drawing>
          <wp:inline distT="0" distB="0" distL="0" distR="0" wp14:anchorId="70E09468" wp14:editId="5D843F32">
            <wp:extent cx="4048125" cy="2381250"/>
            <wp:effectExtent l="0" t="0" r="9525" b="0"/>
            <wp:docPr id="9" name="圖片 9" descr="會安古鎮 Hoi 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會安古鎮 Hoi 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D2" w:rsidRPr="00865CD2" w:rsidRDefault="00865CD2" w:rsidP="00865CD2">
      <w:pPr>
        <w:widowControl/>
        <w:shd w:val="clear" w:color="auto" w:fill="F5F5F5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餐食</w:t>
      </w:r>
    </w:p>
    <w:p w:rsidR="00865CD2" w:rsidRPr="00865CD2" w:rsidRDefault="00865CD2" w:rsidP="00865CD2">
      <w:pPr>
        <w:widowControl/>
        <w:numPr>
          <w:ilvl w:val="0"/>
          <w:numId w:val="2"/>
        </w:numPr>
        <w:shd w:val="clear" w:color="auto" w:fill="F5F5F5"/>
        <w:spacing w:before="100" w:beforeAutospacing="1" w:after="100" w:afterAutospacing="1" w:line="480" w:lineRule="auto"/>
        <w:ind w:left="300"/>
        <w:jc w:val="both"/>
        <w:textAlignment w:val="top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早：</w:t>
      </w:r>
    </w:p>
    <w:p w:rsidR="00865CD2" w:rsidRPr="00865CD2" w:rsidRDefault="00865CD2" w:rsidP="00865CD2">
      <w:pPr>
        <w:widowControl/>
        <w:shd w:val="clear" w:color="auto" w:fill="F5F5F5"/>
        <w:spacing w:before="100" w:beforeAutospacing="1" w:after="100" w:afterAutospacing="1" w:line="480" w:lineRule="auto"/>
        <w:ind w:left="300"/>
        <w:jc w:val="both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 </w:t>
      </w:r>
    </w:p>
    <w:p w:rsidR="00865CD2" w:rsidRPr="00865CD2" w:rsidRDefault="00865CD2" w:rsidP="00865CD2">
      <w:pPr>
        <w:widowControl/>
        <w:shd w:val="clear" w:color="auto" w:fill="F5F5F5"/>
        <w:spacing w:before="100" w:beforeAutospacing="1" w:after="100" w:afterAutospacing="1" w:line="480" w:lineRule="auto"/>
        <w:ind w:left="300"/>
        <w:jc w:val="both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酒店內早餐</w:t>
      </w:r>
    </w:p>
    <w:p w:rsidR="00865CD2" w:rsidRPr="00865CD2" w:rsidRDefault="00865CD2" w:rsidP="00865CD2">
      <w:pPr>
        <w:widowControl/>
        <w:numPr>
          <w:ilvl w:val="0"/>
          <w:numId w:val="2"/>
        </w:numPr>
        <w:shd w:val="clear" w:color="auto" w:fill="F5F5F5"/>
        <w:spacing w:before="100" w:beforeAutospacing="1" w:after="100" w:afterAutospacing="1" w:line="480" w:lineRule="auto"/>
        <w:ind w:left="300"/>
        <w:jc w:val="both"/>
        <w:textAlignment w:val="top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午：</w:t>
      </w:r>
    </w:p>
    <w:p w:rsidR="00865CD2" w:rsidRPr="00865CD2" w:rsidRDefault="00865CD2" w:rsidP="00865CD2">
      <w:pPr>
        <w:widowControl/>
        <w:shd w:val="clear" w:color="auto" w:fill="F5F5F5"/>
        <w:spacing w:before="100" w:beforeAutospacing="1" w:after="100" w:afterAutospacing="1" w:line="480" w:lineRule="auto"/>
        <w:ind w:left="300"/>
        <w:jc w:val="both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 </w:t>
      </w:r>
    </w:p>
    <w:p w:rsidR="00865CD2" w:rsidRPr="00865CD2" w:rsidRDefault="00865CD2" w:rsidP="00865CD2">
      <w:pPr>
        <w:widowControl/>
        <w:shd w:val="clear" w:color="auto" w:fill="F5F5F5"/>
        <w:spacing w:before="100" w:beforeAutospacing="1" w:after="100" w:afterAutospacing="1" w:line="480" w:lineRule="auto"/>
        <w:ind w:left="300"/>
        <w:jc w:val="both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迦南島海鮮火鍋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(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螃蟹每人一隻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)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加贈每人一瓶可樂或啤酒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 USD15</w:t>
      </w:r>
    </w:p>
    <w:p w:rsidR="00865CD2" w:rsidRPr="00865CD2" w:rsidRDefault="00865CD2" w:rsidP="00865CD2">
      <w:pPr>
        <w:widowControl/>
        <w:numPr>
          <w:ilvl w:val="0"/>
          <w:numId w:val="2"/>
        </w:numPr>
        <w:shd w:val="clear" w:color="auto" w:fill="F5F5F5"/>
        <w:spacing w:before="100" w:beforeAutospacing="1" w:after="100" w:afterAutospacing="1" w:line="480" w:lineRule="auto"/>
        <w:ind w:left="300"/>
        <w:jc w:val="both"/>
        <w:textAlignment w:val="top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晚：</w:t>
      </w:r>
    </w:p>
    <w:p w:rsidR="00865CD2" w:rsidRPr="00865CD2" w:rsidRDefault="00865CD2" w:rsidP="00865CD2">
      <w:pPr>
        <w:widowControl/>
        <w:shd w:val="clear" w:color="auto" w:fill="F5F5F5"/>
        <w:spacing w:before="100" w:beforeAutospacing="1" w:after="100" w:afterAutospacing="1" w:line="480" w:lineRule="auto"/>
        <w:ind w:left="300"/>
        <w:jc w:val="both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 </w:t>
      </w:r>
    </w:p>
    <w:p w:rsidR="00865CD2" w:rsidRPr="00865CD2" w:rsidRDefault="00865CD2" w:rsidP="00865CD2">
      <w:pPr>
        <w:widowControl/>
        <w:shd w:val="clear" w:color="auto" w:fill="F5F5F5"/>
        <w:spacing w:before="100" w:beforeAutospacing="1" w:after="100" w:afterAutospacing="1" w:line="480" w:lineRule="auto"/>
        <w:ind w:left="300"/>
        <w:jc w:val="both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LE BA TRUYEN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餐廳，加贈每人一瓶可樂或啤酒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 USD8</w:t>
      </w:r>
    </w:p>
    <w:p w:rsidR="00865CD2" w:rsidRPr="00865CD2" w:rsidRDefault="00865CD2" w:rsidP="00865CD2">
      <w:pPr>
        <w:widowControl/>
        <w:shd w:val="clear" w:color="auto" w:fill="F5F5F5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住宿</w:t>
      </w:r>
    </w:p>
    <w:p w:rsidR="00865CD2" w:rsidRPr="00865CD2" w:rsidRDefault="00865CD2" w:rsidP="00865CD2">
      <w:pPr>
        <w:widowControl/>
        <w:shd w:val="clear" w:color="auto" w:fill="F5F5F5"/>
        <w:spacing w:before="225" w:line="480" w:lineRule="auto"/>
        <w:jc w:val="both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同上</w:t>
      </w:r>
    </w:p>
    <w:p w:rsidR="00865CD2" w:rsidRPr="00865CD2" w:rsidRDefault="00865CD2" w:rsidP="00865CD2">
      <w:pPr>
        <w:widowControl/>
        <w:shd w:val="clear" w:color="auto" w:fill="FDFFFF"/>
        <w:rPr>
          <w:rFonts w:ascii="Segoe UI" w:eastAsia="新細明體" w:hAnsi="Segoe UI" w:cs="Segoe UI"/>
          <w:b/>
          <w:bCs/>
          <w:color w:val="FFFFFF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b/>
          <w:bCs/>
          <w:color w:val="FFFFFF"/>
          <w:kern w:val="0"/>
          <w:sz w:val="20"/>
          <w:szCs w:val="20"/>
        </w:rPr>
        <w:t>DAY 3</w:t>
      </w:r>
    </w:p>
    <w:p w:rsidR="00865CD2" w:rsidRPr="00865CD2" w:rsidRDefault="00865CD2" w:rsidP="00865CD2">
      <w:pPr>
        <w:widowControl/>
        <w:shd w:val="clear" w:color="auto" w:fill="FDFFFF"/>
        <w:jc w:val="both"/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  <w:t>會安－峴港－五行山</w:t>
      </w:r>
      <w:r w:rsidRPr="00865CD2"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  <w:t>(</w:t>
      </w:r>
      <w:r w:rsidRPr="00865CD2"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  <w:t>含觀景電梯登高</w:t>
      </w:r>
      <w:r w:rsidRPr="00865CD2"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  <w:t>)</w:t>
      </w:r>
      <w:r w:rsidRPr="00865CD2"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  <w:t>－最美海灣山茶半島、靈應寺－越南下午茶</w:t>
      </w:r>
    </w:p>
    <w:p w:rsidR="00865CD2" w:rsidRPr="00865CD2" w:rsidRDefault="00865CD2" w:rsidP="00865CD2">
      <w:pPr>
        <w:widowControl/>
        <w:shd w:val="clear" w:color="auto" w:fill="FDFFFF"/>
        <w:spacing w:before="225" w:after="150"/>
        <w:jc w:val="both"/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</w:pP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今日由會安返回峴港，安排峴港著名景取遊覽，五行山、美西沙灘、靈隱寺等，特別安排越南廣南風味下午茶。</w:t>
      </w:r>
    </w:p>
    <w:p w:rsidR="00865CD2" w:rsidRPr="00865CD2" w:rsidRDefault="00865CD2" w:rsidP="00865CD2">
      <w:pPr>
        <w:widowControl/>
        <w:shd w:val="clear" w:color="auto" w:fill="FDFFFF"/>
        <w:spacing w:before="600" w:after="150"/>
        <w:jc w:val="both"/>
        <w:outlineLvl w:val="4"/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五行山</w:t>
      </w: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(</w:t>
      </w: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含觀景電梯登高</w:t>
      </w: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)</w:t>
      </w:r>
    </w:p>
    <w:p w:rsidR="00865CD2" w:rsidRPr="00865CD2" w:rsidRDefault="00865CD2" w:rsidP="00865CD2">
      <w:pPr>
        <w:widowControl/>
        <w:shd w:val="clear" w:color="auto" w:fill="FDFFFF"/>
        <w:jc w:val="both"/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</w:pP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位於峴港市區東邊七公里處，車程約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15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分鐘，不遠處有座五行山，傳說有神仙住過，因此整座山都是香的，非常神奇。五行山原為海中島，多少年的變遷成了陸地上的山。一開始名為五蘊山、五指山，西面有翰江，東面臨南中國海，在海邊平坦的沙灘上，水、木、火，金、土六座山峰（其中火山為雙峰）拔地而起，氣勢雄偉。由於風光秀麗。古人有詩寫道：「何處景色勝五行，不遜仙境是蓬萊。山光彩石峰浴翠，古寺香霧繞雲岩。」</w:t>
      </w:r>
    </w:p>
    <w:p w:rsidR="00865CD2" w:rsidRPr="00865CD2" w:rsidRDefault="00865CD2" w:rsidP="00865CD2">
      <w:pPr>
        <w:widowControl/>
        <w:shd w:val="clear" w:color="auto" w:fill="FDFFFF"/>
        <w:spacing w:before="600" w:after="150"/>
        <w:jc w:val="both"/>
        <w:outlineLvl w:val="4"/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山茶半島、靈應寺</w:t>
      </w:r>
    </w:p>
    <w:p w:rsidR="00865CD2" w:rsidRPr="00865CD2" w:rsidRDefault="00865CD2" w:rsidP="00865CD2">
      <w:pPr>
        <w:widowControl/>
        <w:shd w:val="clear" w:color="auto" w:fill="FDFFFF"/>
        <w:jc w:val="both"/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</w:pP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山茶半島形成了一個自然的屏風，距越南峴港市中心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13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公里，長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15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公里，最寬處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5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公里，最窄處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1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公里，最高峰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696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米，有原始林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4370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公頃，珍稀動物有爪哇猴、長尾猴、紅臉雞等等。可遠眺峴港美麗海岸美溪沙灘，峴港市政府為了護佑黎民百姓，特地在山茶半島矗立著了一座高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68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公尺的【望海觀音像】，肅穆莊嚴，而【靈應寺】終年香火繚繞，吸引著越南各地的善男信女前來參拜。</w:t>
      </w:r>
    </w:p>
    <w:p w:rsidR="00865CD2" w:rsidRPr="00865CD2" w:rsidRDefault="00865CD2" w:rsidP="00865CD2">
      <w:pPr>
        <w:widowControl/>
        <w:shd w:val="clear" w:color="auto" w:fill="EEEEEE"/>
        <w:jc w:val="both"/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</w:pPr>
      <w:r w:rsidRPr="00865CD2">
        <w:rPr>
          <w:rFonts w:ascii="Segoe UI" w:eastAsia="新細明體" w:hAnsi="Segoe UI" w:cs="Segoe UI"/>
          <w:noProof/>
          <w:color w:val="262626"/>
          <w:spacing w:val="5"/>
          <w:kern w:val="0"/>
          <w:sz w:val="21"/>
          <w:szCs w:val="21"/>
        </w:rPr>
        <w:drawing>
          <wp:inline distT="0" distB="0" distL="0" distR="0" wp14:anchorId="72AA4740" wp14:editId="3F0D6D65">
            <wp:extent cx="4048125" cy="2381250"/>
            <wp:effectExtent l="0" t="0" r="9525" b="0"/>
            <wp:docPr id="10" name="圖片 10" descr="五行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五行山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D2" w:rsidRPr="00865CD2" w:rsidRDefault="00865CD2" w:rsidP="00865CD2">
      <w:pPr>
        <w:widowControl/>
        <w:shd w:val="clear" w:color="auto" w:fill="EEEEEE"/>
        <w:jc w:val="both"/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</w:pPr>
      <w:r w:rsidRPr="00865CD2">
        <w:rPr>
          <w:rFonts w:ascii="Segoe UI" w:eastAsia="新細明體" w:hAnsi="Segoe UI" w:cs="Segoe UI"/>
          <w:noProof/>
          <w:color w:val="262626"/>
          <w:spacing w:val="5"/>
          <w:kern w:val="0"/>
          <w:sz w:val="21"/>
          <w:szCs w:val="21"/>
        </w:rPr>
        <w:drawing>
          <wp:inline distT="0" distB="0" distL="0" distR="0" wp14:anchorId="097C4AA1" wp14:editId="022BD5E4">
            <wp:extent cx="4048125" cy="2381250"/>
            <wp:effectExtent l="0" t="0" r="9525" b="0"/>
            <wp:docPr id="11" name="圖片 11" descr="山茶半島、靈應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山茶半島、靈應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D2" w:rsidRPr="00865CD2" w:rsidRDefault="00865CD2" w:rsidP="00865CD2">
      <w:pPr>
        <w:widowControl/>
        <w:shd w:val="clear" w:color="auto" w:fill="F5F5F5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餐食</w:t>
      </w:r>
    </w:p>
    <w:p w:rsidR="00865CD2" w:rsidRPr="00865CD2" w:rsidRDefault="00865CD2" w:rsidP="00865CD2">
      <w:pPr>
        <w:widowControl/>
        <w:numPr>
          <w:ilvl w:val="0"/>
          <w:numId w:val="3"/>
        </w:numPr>
        <w:shd w:val="clear" w:color="auto" w:fill="F5F5F5"/>
        <w:spacing w:before="100" w:beforeAutospacing="1" w:after="100" w:afterAutospacing="1" w:line="480" w:lineRule="auto"/>
        <w:ind w:left="300"/>
        <w:jc w:val="both"/>
        <w:textAlignment w:val="top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早：</w:t>
      </w:r>
    </w:p>
    <w:p w:rsidR="00865CD2" w:rsidRPr="00865CD2" w:rsidRDefault="00865CD2" w:rsidP="00865CD2">
      <w:pPr>
        <w:widowControl/>
        <w:shd w:val="clear" w:color="auto" w:fill="F5F5F5"/>
        <w:spacing w:before="100" w:beforeAutospacing="1" w:after="100" w:afterAutospacing="1" w:line="480" w:lineRule="auto"/>
        <w:ind w:left="300"/>
        <w:jc w:val="both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 </w:t>
      </w:r>
    </w:p>
    <w:p w:rsidR="00865CD2" w:rsidRPr="00865CD2" w:rsidRDefault="00865CD2" w:rsidP="00865CD2">
      <w:pPr>
        <w:widowControl/>
        <w:shd w:val="clear" w:color="auto" w:fill="F5F5F5"/>
        <w:spacing w:before="100" w:beforeAutospacing="1" w:after="100" w:afterAutospacing="1" w:line="480" w:lineRule="auto"/>
        <w:ind w:left="300"/>
        <w:jc w:val="both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酒店早餐</w:t>
      </w:r>
    </w:p>
    <w:p w:rsidR="00865CD2" w:rsidRPr="00865CD2" w:rsidRDefault="00865CD2" w:rsidP="00865CD2">
      <w:pPr>
        <w:widowControl/>
        <w:numPr>
          <w:ilvl w:val="0"/>
          <w:numId w:val="3"/>
        </w:numPr>
        <w:shd w:val="clear" w:color="auto" w:fill="F5F5F5"/>
        <w:spacing w:before="100" w:beforeAutospacing="1" w:after="100" w:afterAutospacing="1" w:line="480" w:lineRule="auto"/>
        <w:ind w:left="300"/>
        <w:jc w:val="both"/>
        <w:textAlignment w:val="top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午：</w:t>
      </w:r>
    </w:p>
    <w:p w:rsidR="00865CD2" w:rsidRPr="00865CD2" w:rsidRDefault="00865CD2" w:rsidP="00865CD2">
      <w:pPr>
        <w:widowControl/>
        <w:shd w:val="clear" w:color="auto" w:fill="F5F5F5"/>
        <w:spacing w:before="100" w:beforeAutospacing="1" w:after="100" w:afterAutospacing="1" w:line="480" w:lineRule="auto"/>
        <w:ind w:left="300"/>
        <w:jc w:val="both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 </w:t>
      </w:r>
    </w:p>
    <w:p w:rsidR="00865CD2" w:rsidRPr="00865CD2" w:rsidRDefault="00865CD2" w:rsidP="00865CD2">
      <w:pPr>
        <w:widowControl/>
        <w:shd w:val="clear" w:color="auto" w:fill="F5F5F5"/>
        <w:spacing w:before="100" w:beforeAutospacing="1" w:after="100" w:afterAutospacing="1" w:line="480" w:lineRule="auto"/>
        <w:ind w:left="300"/>
        <w:jc w:val="both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SUN OCEAN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餐廳風味料理，加贈每人啤酒或軟性飲料一瓶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 USD8</w:t>
      </w:r>
    </w:p>
    <w:p w:rsidR="00865CD2" w:rsidRPr="00865CD2" w:rsidRDefault="00865CD2" w:rsidP="00865CD2">
      <w:pPr>
        <w:widowControl/>
        <w:numPr>
          <w:ilvl w:val="0"/>
          <w:numId w:val="3"/>
        </w:numPr>
        <w:shd w:val="clear" w:color="auto" w:fill="F5F5F5"/>
        <w:spacing w:before="100" w:beforeAutospacing="1" w:after="100" w:afterAutospacing="1" w:line="480" w:lineRule="auto"/>
        <w:ind w:left="300"/>
        <w:jc w:val="both"/>
        <w:textAlignment w:val="top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晚：</w:t>
      </w:r>
    </w:p>
    <w:p w:rsidR="00865CD2" w:rsidRPr="00865CD2" w:rsidRDefault="00865CD2" w:rsidP="00865CD2">
      <w:pPr>
        <w:widowControl/>
        <w:shd w:val="clear" w:color="auto" w:fill="F5F5F5"/>
        <w:spacing w:before="100" w:beforeAutospacing="1" w:after="100" w:afterAutospacing="1" w:line="480" w:lineRule="auto"/>
        <w:ind w:left="300"/>
        <w:jc w:val="both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 </w:t>
      </w:r>
    </w:p>
    <w:p w:rsidR="00865CD2" w:rsidRPr="00865CD2" w:rsidRDefault="00865CD2" w:rsidP="00865CD2">
      <w:pPr>
        <w:widowControl/>
        <w:shd w:val="clear" w:color="auto" w:fill="F5F5F5"/>
        <w:spacing w:before="100" w:beforeAutospacing="1" w:after="100" w:afterAutospacing="1" w:line="480" w:lineRule="auto"/>
        <w:ind w:left="300"/>
        <w:jc w:val="both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Joki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日式蒸自助餐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 USD8(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不含酒水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)</w:t>
      </w:r>
    </w:p>
    <w:p w:rsidR="00865CD2" w:rsidRPr="00865CD2" w:rsidRDefault="00865CD2" w:rsidP="00865CD2">
      <w:pPr>
        <w:widowControl/>
        <w:shd w:val="clear" w:color="auto" w:fill="F5F5F5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住宿</w:t>
      </w:r>
    </w:p>
    <w:p w:rsidR="00865CD2" w:rsidRPr="00865CD2" w:rsidRDefault="00865CD2" w:rsidP="00865CD2">
      <w:pPr>
        <w:widowControl/>
        <w:shd w:val="clear" w:color="auto" w:fill="F5F5F5"/>
        <w:spacing w:before="225" w:line="480" w:lineRule="auto"/>
        <w:jc w:val="both"/>
        <w:rPr>
          <w:rFonts w:ascii="Segoe UI" w:eastAsia="新細明體" w:hAnsi="Segoe UI" w:cs="Segoe UI"/>
          <w:color w:val="212529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峴港芒青豪華大飯店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 GRAND MUONG THANH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或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HAVIN BOUTIQ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或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SATYA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或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DONG DUONG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或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GRAND CITITEL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或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PAVILION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或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EDEN OCEAN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或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 xml:space="preserve"> </w:t>
      </w:r>
      <w:r w:rsidRPr="00865CD2">
        <w:rPr>
          <w:rFonts w:ascii="Segoe UI" w:eastAsia="新細明體" w:hAnsi="Segoe UI" w:cs="Segoe UI"/>
          <w:color w:val="212529"/>
          <w:kern w:val="0"/>
          <w:sz w:val="20"/>
          <w:szCs w:val="20"/>
        </w:rPr>
        <w:t>同級</w:t>
      </w:r>
    </w:p>
    <w:p w:rsidR="00865CD2" w:rsidRPr="00865CD2" w:rsidRDefault="00865CD2" w:rsidP="00865CD2">
      <w:pPr>
        <w:widowControl/>
        <w:shd w:val="clear" w:color="auto" w:fill="FDFFFF"/>
        <w:rPr>
          <w:rFonts w:ascii="Segoe UI" w:eastAsia="新細明體" w:hAnsi="Segoe UI" w:cs="Segoe UI"/>
          <w:b/>
          <w:bCs/>
          <w:color w:val="FFFFFF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b/>
          <w:bCs/>
          <w:color w:val="FFFFFF"/>
          <w:kern w:val="0"/>
          <w:sz w:val="20"/>
          <w:szCs w:val="20"/>
        </w:rPr>
        <w:t>DAY 4</w:t>
      </w:r>
    </w:p>
    <w:p w:rsidR="00865CD2" w:rsidRPr="00865CD2" w:rsidRDefault="00865CD2" w:rsidP="00865CD2">
      <w:pPr>
        <w:widowControl/>
        <w:shd w:val="clear" w:color="auto" w:fill="FDFFFF"/>
        <w:jc w:val="both"/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  <w:t>峴港－巴拿山法國山城</w:t>
      </w:r>
      <w:r w:rsidRPr="00865CD2"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  <w:t>(</w:t>
      </w:r>
      <w:r w:rsidRPr="00865CD2"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  <w:t>一票到底</w:t>
      </w:r>
      <w:r w:rsidRPr="00865CD2"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  <w:t>)</w:t>
      </w:r>
      <w:r w:rsidRPr="00865CD2"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  <w:t>－搭乘</w:t>
      </w:r>
      <w:r w:rsidRPr="00865CD2"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  <w:t>2</w:t>
      </w:r>
      <w:r w:rsidRPr="00865CD2"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  <w:t>項金氏紀錄纜車－靜心園小火車－百年酒窖－佛手金橋天空步道－夢想樂園</w:t>
      </w:r>
      <w:r w:rsidRPr="00865CD2"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  <w:t xml:space="preserve"> Fantasy Park</w:t>
      </w:r>
      <w:r w:rsidRPr="00865CD2"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  <w:t>－美溪沙灘－船遊韓江</w:t>
      </w:r>
    </w:p>
    <w:p w:rsidR="00865CD2" w:rsidRPr="00865CD2" w:rsidRDefault="00865CD2" w:rsidP="00865CD2">
      <w:pPr>
        <w:widowControl/>
        <w:shd w:val="clear" w:color="auto" w:fill="FDFFFF"/>
        <w:spacing w:before="225" w:after="150"/>
        <w:jc w:val="both"/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</w:pP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今日前往峴港著名巴拿山城堡景區，搭乘高空纜車登上佛手金橋天空步道，在美麗的巴拿山樂園度過美好的一天，晚餐後特別安排夜遊韓江，美麗的峴港夜景一覽無遺外，船上曼妙的占婆舞蹈增添夜晚迷人風采。</w:t>
      </w:r>
    </w:p>
    <w:p w:rsidR="00865CD2" w:rsidRPr="00865CD2" w:rsidRDefault="00865CD2" w:rsidP="00865CD2">
      <w:pPr>
        <w:widowControl/>
        <w:shd w:val="clear" w:color="auto" w:fill="FDFFFF"/>
        <w:spacing w:before="600" w:after="150"/>
        <w:jc w:val="both"/>
        <w:outlineLvl w:val="4"/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巴拿山主題景區（一票到底）</w:t>
      </w: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 xml:space="preserve"> Sun World Ba Na Hills </w:t>
      </w: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踩在雲端上的美景</w:t>
      </w:r>
    </w:p>
    <w:p w:rsidR="00865CD2" w:rsidRPr="00865CD2" w:rsidRDefault="00865CD2" w:rsidP="00865CD2">
      <w:pPr>
        <w:widowControl/>
        <w:shd w:val="clear" w:color="auto" w:fill="FDFFFF"/>
        <w:spacing w:before="600" w:after="150"/>
        <w:jc w:val="both"/>
        <w:outlineLvl w:val="4"/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巴拿山主題樂園大概可以分成三區：</w:t>
      </w:r>
    </w:p>
    <w:p w:rsidR="00865CD2" w:rsidRPr="00865CD2" w:rsidRDefault="00865CD2" w:rsidP="00865CD2">
      <w:pPr>
        <w:widowControl/>
        <w:shd w:val="clear" w:color="auto" w:fill="FDFFFF"/>
        <w:jc w:val="both"/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</w:pP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第一區是山下的售票處，有仿古城牆、中式花園。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 xml:space="preserve"> 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第二區是中層的佛手金橋、愛情花園、大佛、百年酒窖。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 xml:space="preserve"> 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第三區是最上層的法國村、夢想樂園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Fantasy park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等等。</w:t>
      </w:r>
    </w:p>
    <w:p w:rsidR="00865CD2" w:rsidRPr="00865CD2" w:rsidRDefault="00865CD2" w:rsidP="00865CD2">
      <w:pPr>
        <w:widowControl/>
        <w:shd w:val="clear" w:color="auto" w:fill="FDFFFF"/>
        <w:spacing w:before="600" w:after="150"/>
        <w:jc w:val="both"/>
        <w:outlineLvl w:val="4"/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1</w:t>
      </w: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）佛手金橋</w:t>
      </w: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Golden Bridge</w:t>
      </w:r>
    </w:p>
    <w:p w:rsidR="00865CD2" w:rsidRPr="00865CD2" w:rsidRDefault="00865CD2" w:rsidP="00865CD2">
      <w:pPr>
        <w:widowControl/>
        <w:shd w:val="clear" w:color="auto" w:fill="FDFFFF"/>
        <w:jc w:val="both"/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</w:pP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海拔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1,414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公尺處，約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150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公尺長的金色環形步道，被兩隻石雕大手托著，這樣的奇幻景致被《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TIME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》評為「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2018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年世界最佳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10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個旅遊地點」，多數遊客也是為一睹奇景將峴港列為必遊名單。</w:t>
      </w:r>
    </w:p>
    <w:p w:rsidR="00865CD2" w:rsidRPr="00865CD2" w:rsidRDefault="00865CD2" w:rsidP="00865CD2">
      <w:pPr>
        <w:widowControl/>
        <w:shd w:val="clear" w:color="auto" w:fill="FDFFFF"/>
        <w:spacing w:before="600" w:after="150"/>
        <w:jc w:val="both"/>
        <w:outlineLvl w:val="4"/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2</w:t>
      </w: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）高空纜車</w:t>
      </w:r>
    </w:p>
    <w:p w:rsidR="00865CD2" w:rsidRPr="00865CD2" w:rsidRDefault="00865CD2" w:rsidP="00865CD2">
      <w:pPr>
        <w:widowControl/>
        <w:shd w:val="clear" w:color="auto" w:fill="FDFFFF"/>
        <w:jc w:val="both"/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</w:pP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兩項金氏世界紀錄</w:t>
      </w:r>
      <w:r w:rsidRPr="00865CD2">
        <w:rPr>
          <w:rFonts w:ascii="微軟正黑體" w:eastAsia="微軟正黑體" w:hAnsi="微軟正黑體" w:cs="微軟正黑體" w:hint="eastAsia"/>
          <w:color w:val="262626"/>
          <w:spacing w:val="5"/>
          <w:kern w:val="0"/>
          <w:sz w:val="21"/>
          <w:szCs w:val="21"/>
        </w:rPr>
        <w:t>─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世界最長的直達單軌登山纜車，最長的纜車路線長達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5,801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公尺；世界落差最大，出發站及抵達站落差高度約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1,290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公尺。被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 xml:space="preserve"> CNN 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評為「世界最令人印象深刻的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10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條登山纜車之一」。</w:t>
      </w:r>
    </w:p>
    <w:p w:rsidR="00865CD2" w:rsidRPr="00865CD2" w:rsidRDefault="00865CD2" w:rsidP="00865CD2">
      <w:pPr>
        <w:widowControl/>
        <w:shd w:val="clear" w:color="auto" w:fill="FDFFFF"/>
        <w:spacing w:before="600" w:after="150"/>
        <w:jc w:val="both"/>
        <w:outlineLvl w:val="4"/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3</w:t>
      </w: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）夢想樂園</w:t>
      </w: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FANTASY PARK</w:t>
      </w:r>
    </w:p>
    <w:p w:rsidR="00865CD2" w:rsidRPr="00865CD2" w:rsidRDefault="00865CD2" w:rsidP="00865CD2">
      <w:pPr>
        <w:widowControl/>
        <w:shd w:val="clear" w:color="auto" w:fill="FDFFFF"/>
        <w:jc w:val="both"/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</w:pP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世界三大室內娛樂公園之一，以奇幻小說《地心歷險記》及《海底兩萬哩》發想設計的主題樂園，擁有多項設施包括：音樂快車、騎樓遊戲、侏羅紀公園、鐵軌卡車、搖擺騎馬比賽、室內靶場、小汽車比賽、探險鬼屋、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3D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電影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…</w:t>
      </w:r>
    </w:p>
    <w:p w:rsidR="00865CD2" w:rsidRPr="00865CD2" w:rsidRDefault="00865CD2" w:rsidP="00865CD2">
      <w:pPr>
        <w:widowControl/>
        <w:shd w:val="clear" w:color="auto" w:fill="FDFFFF"/>
        <w:spacing w:before="600" w:after="150"/>
        <w:jc w:val="both"/>
        <w:outlineLvl w:val="4"/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4</w:t>
      </w: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）法國村</w:t>
      </w: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French Village</w:t>
      </w:r>
    </w:p>
    <w:p w:rsidR="00865CD2" w:rsidRPr="00865CD2" w:rsidRDefault="00865CD2" w:rsidP="00865CD2">
      <w:pPr>
        <w:widowControl/>
        <w:shd w:val="clear" w:color="auto" w:fill="FDFFFF"/>
        <w:jc w:val="both"/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</w:pP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浪漫歐風的法國村（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French Village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），以中央廣場為中心，大教堂及村落的其他建築環繞廣場而建，可順著石板小徑一路探訪百年歷史的德貝酒窖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Debay wine cellar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、愛情花園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Le Jardin D'Amour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，自花園一側圍牆可展望開闊壯觀的群山景致。法國村盡頭轉換到東方情調的越南佛寺，法越兩樣風情並陳是頗有趣的景像。</w:t>
      </w:r>
    </w:p>
    <w:p w:rsidR="00865CD2" w:rsidRPr="00865CD2" w:rsidRDefault="00865CD2" w:rsidP="00865CD2">
      <w:pPr>
        <w:widowControl/>
        <w:shd w:val="clear" w:color="auto" w:fill="FDFFFF"/>
        <w:spacing w:before="600" w:after="150"/>
        <w:jc w:val="both"/>
        <w:outlineLvl w:val="4"/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美溪沙灘</w:t>
      </w:r>
    </w:p>
    <w:p w:rsidR="00865CD2" w:rsidRPr="00865CD2" w:rsidRDefault="00865CD2" w:rsidP="00865CD2">
      <w:pPr>
        <w:widowControl/>
        <w:shd w:val="clear" w:color="auto" w:fill="FDFFFF"/>
        <w:jc w:val="both"/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</w:pP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美溪沙灘位於越南峴港，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2005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年被聯合國科教文組織認定為『全世界六大美麗沙灘之一』！湛藍的海水、質地細緻的白沙灘，海灘總長約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30</w:t>
      </w: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公里。</w:t>
      </w:r>
    </w:p>
    <w:p w:rsidR="00865CD2" w:rsidRPr="00865CD2" w:rsidRDefault="00865CD2" w:rsidP="00865CD2">
      <w:pPr>
        <w:widowControl/>
        <w:shd w:val="clear" w:color="auto" w:fill="FDFFFF"/>
        <w:spacing w:before="600" w:after="150"/>
        <w:jc w:val="both"/>
        <w:outlineLvl w:val="4"/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b/>
          <w:bCs/>
          <w:color w:val="262626"/>
          <w:spacing w:val="5"/>
          <w:kern w:val="0"/>
          <w:sz w:val="20"/>
          <w:szCs w:val="20"/>
        </w:rPr>
        <w:t>韓江游船看峴港地標龍橋夜景</w:t>
      </w:r>
    </w:p>
    <w:p w:rsidR="00865CD2" w:rsidRPr="00865CD2" w:rsidRDefault="00865CD2" w:rsidP="00865CD2">
      <w:pPr>
        <w:widowControl/>
        <w:shd w:val="clear" w:color="auto" w:fill="FDFFFF"/>
        <w:jc w:val="both"/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</w:pP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搭船遊韓江，峴港市景盡收眼底，其中峴港第一地標龍橋，長長龍身橫掛韓江上，吉祥寓意滿滿。</w:t>
      </w:r>
    </w:p>
    <w:p w:rsidR="00865CD2" w:rsidRPr="00865CD2" w:rsidRDefault="00865CD2" w:rsidP="00865CD2">
      <w:pPr>
        <w:widowControl/>
        <w:shd w:val="clear" w:color="auto" w:fill="FDFFFF"/>
        <w:jc w:val="both"/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</w:pPr>
      <w:r w:rsidRPr="00865CD2">
        <w:rPr>
          <w:rFonts w:ascii="Segoe UI" w:eastAsia="新細明體" w:hAnsi="Segoe UI" w:cs="Segoe UI"/>
          <w:b/>
          <w:bCs/>
          <w:color w:val="212529"/>
          <w:spacing w:val="6"/>
          <w:kern w:val="0"/>
          <w:sz w:val="20"/>
          <w:szCs w:val="20"/>
        </w:rPr>
        <w:t>峴港／桃園國際機場</w:t>
      </w:r>
    </w:p>
    <w:p w:rsidR="00865CD2" w:rsidRPr="00865CD2" w:rsidRDefault="00865CD2" w:rsidP="00865CD2">
      <w:pPr>
        <w:widowControl/>
        <w:shd w:val="clear" w:color="auto" w:fill="FDFFFF"/>
        <w:spacing w:before="225" w:after="150"/>
        <w:jc w:val="both"/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</w:pPr>
      <w:r w:rsidRPr="00865CD2">
        <w:rPr>
          <w:rFonts w:ascii="Segoe UI" w:eastAsia="新細明體" w:hAnsi="Segoe UI" w:cs="Segoe UI"/>
          <w:color w:val="262626"/>
          <w:spacing w:val="5"/>
          <w:kern w:val="0"/>
          <w:sz w:val="21"/>
          <w:szCs w:val="21"/>
        </w:rPr>
        <w:t>峴港精彩連連的旅遊亮點，相信您對越南有新的認識，今日搭乘星宇班機，再次享受星宇航空細緻服務，期待再相見，祝福各位貴賓，萬事如意。</w:t>
      </w:r>
    </w:p>
    <w:p w:rsidR="000A1B38" w:rsidRPr="00865CD2" w:rsidRDefault="000A1B38" w:rsidP="004A76EE">
      <w:pPr>
        <w:rPr>
          <w:rFonts w:ascii="標楷體" w:eastAsia="標楷體" w:hAnsi="標楷體"/>
          <w:sz w:val="16"/>
          <w:szCs w:val="16"/>
        </w:rPr>
      </w:pPr>
    </w:p>
    <w:sectPr w:rsidR="000A1B38" w:rsidRPr="00865CD2" w:rsidSect="008C1213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EE" w:rsidRDefault="00D629EE" w:rsidP="008C1213">
      <w:r>
        <w:separator/>
      </w:r>
    </w:p>
  </w:endnote>
  <w:endnote w:type="continuationSeparator" w:id="0">
    <w:p w:rsidR="00D629EE" w:rsidRDefault="00D629EE" w:rsidP="008C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EE" w:rsidRDefault="00D629EE" w:rsidP="008C1213">
      <w:r>
        <w:separator/>
      </w:r>
    </w:p>
  </w:footnote>
  <w:footnote w:type="continuationSeparator" w:id="0">
    <w:p w:rsidR="00D629EE" w:rsidRDefault="00D629EE" w:rsidP="008C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32891"/>
    <w:multiLevelType w:val="multilevel"/>
    <w:tmpl w:val="0D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113F53"/>
    <w:multiLevelType w:val="multilevel"/>
    <w:tmpl w:val="0534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7F4573"/>
    <w:multiLevelType w:val="multilevel"/>
    <w:tmpl w:val="FF30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0BD"/>
    <w:rsid w:val="000102E0"/>
    <w:rsid w:val="00073B02"/>
    <w:rsid w:val="000923BB"/>
    <w:rsid w:val="000A0088"/>
    <w:rsid w:val="000A1B38"/>
    <w:rsid w:val="00113904"/>
    <w:rsid w:val="001553F8"/>
    <w:rsid w:val="00171C4F"/>
    <w:rsid w:val="001C0870"/>
    <w:rsid w:val="001E2547"/>
    <w:rsid w:val="00242117"/>
    <w:rsid w:val="00370082"/>
    <w:rsid w:val="0037734C"/>
    <w:rsid w:val="00382741"/>
    <w:rsid w:val="004129F0"/>
    <w:rsid w:val="00434ABB"/>
    <w:rsid w:val="00434F5C"/>
    <w:rsid w:val="00440D8C"/>
    <w:rsid w:val="004978D0"/>
    <w:rsid w:val="004A76EE"/>
    <w:rsid w:val="004D52D4"/>
    <w:rsid w:val="00616867"/>
    <w:rsid w:val="006278DE"/>
    <w:rsid w:val="006413ED"/>
    <w:rsid w:val="00685707"/>
    <w:rsid w:val="006E10BD"/>
    <w:rsid w:val="006F447F"/>
    <w:rsid w:val="007426FD"/>
    <w:rsid w:val="00763224"/>
    <w:rsid w:val="00764FA8"/>
    <w:rsid w:val="007813FD"/>
    <w:rsid w:val="007D477C"/>
    <w:rsid w:val="00802F5E"/>
    <w:rsid w:val="008137FC"/>
    <w:rsid w:val="00824656"/>
    <w:rsid w:val="00847969"/>
    <w:rsid w:val="00856199"/>
    <w:rsid w:val="00857BA1"/>
    <w:rsid w:val="00865CD2"/>
    <w:rsid w:val="008B7D54"/>
    <w:rsid w:val="008C1213"/>
    <w:rsid w:val="0090151D"/>
    <w:rsid w:val="00A3214C"/>
    <w:rsid w:val="00B47919"/>
    <w:rsid w:val="00BB22D4"/>
    <w:rsid w:val="00BB7644"/>
    <w:rsid w:val="00BC3755"/>
    <w:rsid w:val="00BD07C9"/>
    <w:rsid w:val="00C35D6A"/>
    <w:rsid w:val="00C94A5A"/>
    <w:rsid w:val="00C970E2"/>
    <w:rsid w:val="00D60FD6"/>
    <w:rsid w:val="00D629EE"/>
    <w:rsid w:val="00D83F83"/>
    <w:rsid w:val="00DC736A"/>
    <w:rsid w:val="00DF003C"/>
    <w:rsid w:val="00E01206"/>
    <w:rsid w:val="00E80B80"/>
    <w:rsid w:val="00F8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5:docId w15:val="{5D636F31-6F26-40DB-A6A2-266656FD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8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12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12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1213"/>
    <w:rPr>
      <w:sz w:val="20"/>
      <w:szCs w:val="20"/>
    </w:rPr>
  </w:style>
  <w:style w:type="character" w:styleId="a8">
    <w:name w:val="Emphasis"/>
    <w:basedOn w:val="a0"/>
    <w:uiPriority w:val="20"/>
    <w:qFormat/>
    <w:rsid w:val="00C94A5A"/>
    <w:rPr>
      <w:i/>
      <w:iCs/>
    </w:rPr>
  </w:style>
  <w:style w:type="paragraph" w:customStyle="1" w:styleId="Default">
    <w:name w:val="Default"/>
    <w:rsid w:val="00824656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8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6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83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8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1" w:color="CCCCCC"/>
                    <w:right w:val="none" w:sz="0" w:space="0" w:color="auto"/>
                  </w:divBdr>
                  <w:divsChild>
                    <w:div w:id="11652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5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97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6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5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9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3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04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78898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1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64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0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4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12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5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98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8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07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1" w:color="CCCCCC"/>
                    <w:right w:val="none" w:sz="0" w:space="0" w:color="auto"/>
                  </w:divBdr>
                  <w:divsChild>
                    <w:div w:id="4606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2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4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9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9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63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5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1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5590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04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84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04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51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1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43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1" w:color="CCCCCC"/>
                    <w:right w:val="none" w:sz="0" w:space="0" w:color="auto"/>
                  </w:divBdr>
                  <w:divsChild>
                    <w:div w:id="13116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3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1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948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5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7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9226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4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0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4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16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44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80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1" w:color="CCCCCC"/>
                    <w:right w:val="none" w:sz="0" w:space="0" w:color="auto"/>
                  </w:divBdr>
                  <w:divsChild>
                    <w:div w:id="13893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00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51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6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77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9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2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1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1" w:color="CCCCCC"/>
                    <w:right w:val="none" w:sz="0" w:space="0" w:color="auto"/>
                  </w:divBdr>
                  <w:divsChild>
                    <w:div w:id="20297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8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42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9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2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49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1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9121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43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0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3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70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0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20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8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10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6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8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19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1" w:color="CCCCCC"/>
                    <w:right w:val="none" w:sz="0" w:space="0" w:color="auto"/>
                  </w:divBdr>
                  <w:divsChild>
                    <w:div w:id="3993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04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6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6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1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04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7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6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79791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8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3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8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8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32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4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10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0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06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1" w:color="CCCCCC"/>
                    <w:right w:val="none" w:sz="0" w:space="0" w:color="auto"/>
                  </w:divBdr>
                  <w:divsChild>
                    <w:div w:id="14735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1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60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4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8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2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43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42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33789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9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4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5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1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86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9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78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23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1" w:color="CCCCCC"/>
                    <w:right w:val="none" w:sz="0" w:space="0" w:color="auto"/>
                  </w:divBdr>
                  <w:divsChild>
                    <w:div w:id="122121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80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27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9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8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7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2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1" w:color="CCCCCC"/>
                    <w:right w:val="none" w:sz="0" w:space="0" w:color="auto"/>
                  </w:divBdr>
                  <w:divsChild>
                    <w:div w:id="1774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78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8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4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9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0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42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7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3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47015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1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9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1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4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8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6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97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1" w:color="CCCCCC"/>
                    <w:right w:val="none" w:sz="0" w:space="0" w:color="auto"/>
                  </w:divBdr>
                  <w:divsChild>
                    <w:div w:id="3583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1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6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7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6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1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2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34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96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8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560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2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1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2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8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0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95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53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1" w:color="CCCCCC"/>
                    <w:right w:val="none" w:sz="0" w:space="0" w:color="auto"/>
                  </w:divBdr>
                  <w:divsChild>
                    <w:div w:id="32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1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7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9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23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80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913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3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02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4717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45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40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21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55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73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66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3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6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1" w:color="CCCCCC"/>
                    <w:right w:val="none" w:sz="0" w:space="0" w:color="auto"/>
                  </w:divBdr>
                  <w:divsChild>
                    <w:div w:id="730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66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90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731</Words>
  <Characters>4172</Characters>
  <Application>Microsoft Office Word</Application>
  <DocSecurity>0</DocSecurity>
  <Lines>34</Lines>
  <Paragraphs>9</Paragraphs>
  <ScaleCrop>false</ScaleCrop>
  <Company>C.M.T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2022-11-08T01:34:00Z</dcterms:created>
  <dcterms:modified xsi:type="dcterms:W3CDTF">2023-04-24T00:46:00Z</dcterms:modified>
</cp:coreProperties>
</file>