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D" w:rsidRPr="00D76781" w:rsidRDefault="0089588C" w:rsidP="0089588C">
      <w:pPr>
        <w:jc w:val="center"/>
        <w:rPr>
          <w:b/>
          <w:spacing w:val="-20"/>
        </w:rPr>
      </w:pPr>
      <w:r>
        <w:rPr>
          <w:rFonts w:ascii="標楷體" w:eastAsia="標楷體" w:hint="eastAsia"/>
          <w:b/>
          <w:spacing w:val="-20"/>
          <w:sz w:val="36"/>
          <w:szCs w:val="36"/>
        </w:rPr>
        <w:t xml:space="preserve">  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雲林縣</w:t>
      </w:r>
      <w:proofErr w:type="gramStart"/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臺</w:t>
      </w:r>
      <w:proofErr w:type="gramEnd"/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西鄉民代表會第2</w:t>
      </w:r>
      <w:r w:rsidR="00F465F9">
        <w:rPr>
          <w:rFonts w:ascii="標楷體" w:eastAsia="標楷體" w:hint="eastAsia"/>
          <w:b/>
          <w:spacing w:val="-20"/>
          <w:sz w:val="36"/>
          <w:szCs w:val="36"/>
        </w:rPr>
        <w:t>1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屆第</w:t>
      </w:r>
      <w:r w:rsidR="0069379A">
        <w:rPr>
          <w:rFonts w:ascii="標楷體" w:eastAsia="標楷體" w:hint="eastAsia"/>
          <w:b/>
          <w:spacing w:val="-20"/>
          <w:sz w:val="36"/>
          <w:szCs w:val="36"/>
        </w:rPr>
        <w:t>3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次定期大會議事日程表</w:t>
      </w:r>
    </w:p>
    <w:tbl>
      <w:tblPr>
        <w:tblStyle w:val="a3"/>
        <w:tblW w:w="10349" w:type="dxa"/>
        <w:tblInd w:w="-885" w:type="dxa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3443"/>
        <w:gridCol w:w="3361"/>
      </w:tblGrid>
      <w:tr w:rsidR="008C2D5D" w:rsidRPr="00AE5D9C" w:rsidTr="00686BE3">
        <w:tc>
          <w:tcPr>
            <w:tcW w:w="2127" w:type="dxa"/>
            <w:tcBorders>
              <w:bottom w:val="nil"/>
              <w:right w:val="nil"/>
            </w:tcBorders>
          </w:tcPr>
          <w:p w:rsidR="008C2D5D" w:rsidRPr="00AE5D9C" w:rsidRDefault="000E31CF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8" style="position:absolute;flip:x y;z-index:251654144" from="-6pt,6.5pt" to="172.7pt,112.05pt"/>
              </w:pict>
            </w: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9" style="position:absolute;flip:x y;z-index:251656192" from="35.4pt,-.2pt" to="172.7pt,76.65pt"/>
              </w:pict>
            </w:r>
            <w:r w:rsidR="008C2D5D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43615C">
              <w:rPr>
                <w:rFonts w:ascii="標楷體" w:eastAsia="標楷體" w:hint="eastAsia"/>
                <w:sz w:val="28"/>
                <w:szCs w:val="28"/>
              </w:rPr>
              <w:t>議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時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8C2D5D" w:rsidRPr="000C13B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3361" w:type="dxa"/>
            <w:vMerge w:val="restart"/>
            <w:vAlign w:val="center"/>
          </w:tcPr>
          <w:p w:rsidR="008C2D5D" w:rsidRPr="000C13B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322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C2D5D" w:rsidRPr="00AE5D9C" w:rsidRDefault="008C2D5D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C2D5D" w:rsidRPr="00AE5D9C" w:rsidRDefault="000E31CF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7" style="position:absolute;flip:x y;z-index:251655168;mso-position-horizontal-relative:text;mso-position-vertical-relative:text" from="-3.65pt,2.05pt" to="150.1pt,91.1p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C2D5D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43615C" w:rsidRDefault="000E31CF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6" style="position:absolute;flip:x y;z-index:251657216;mso-position-horizontal-relative:text;mso-position-vertical-relative:text" from="-6pt,15.65pt" to="97.65pt,72.35pt"/>
              </w:pict>
            </w:r>
            <w:r w:rsidR="0043615C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43615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43615C" w:rsidRPr="00AE5D9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615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FA6322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8C2D5D" w:rsidRPr="00AE5D9C" w:rsidRDefault="00FA6322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C2D5D">
              <w:rPr>
                <w:rFonts w:ascii="標楷體" w:eastAsia="標楷體" w:hint="eastAsia"/>
                <w:sz w:val="28"/>
                <w:szCs w:val="28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3615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43615C" w:rsidRPr="00AE5D9C" w:rsidRDefault="0043615C" w:rsidP="0043615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程</w:t>
            </w: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AE5D9C" w:rsidTr="00686BE3">
        <w:tc>
          <w:tcPr>
            <w:tcW w:w="2127" w:type="dxa"/>
            <w:tcBorders>
              <w:top w:val="nil"/>
              <w:right w:val="nil"/>
            </w:tcBorders>
          </w:tcPr>
          <w:p w:rsidR="008C2D5D" w:rsidRPr="00AE5D9C" w:rsidRDefault="008C2D5D" w:rsidP="00677E8D">
            <w:pPr>
              <w:spacing w:line="0" w:lineRule="atLeast"/>
              <w:ind w:firstLineChars="300" w:firstLine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8C2D5D" w:rsidRPr="00AE5D9C" w:rsidRDefault="0043615C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8C2D5D" w:rsidRPr="00AE5D9C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36"/>
                <w:szCs w:val="36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487775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8C2D5D" w:rsidRPr="003034CB" w:rsidRDefault="008C2D5D" w:rsidP="00487775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一、代表報到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二、開幕典禮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三、預備會議</w:t>
            </w:r>
          </w:p>
          <w:p w:rsidR="008C2D5D" w:rsidRDefault="008C2D5D" w:rsidP="00677E8D">
            <w:pPr>
              <w:spacing w:line="0" w:lineRule="atLeas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報告議事日程</w:t>
            </w:r>
            <w:r>
              <w:rPr>
                <w:rFonts w:eastAsia="標楷體"/>
                <w:sz w:val="28"/>
                <w:szCs w:val="28"/>
              </w:rPr>
              <w:t>及討論事項</w:t>
            </w:r>
          </w:p>
          <w:p w:rsidR="0069379A" w:rsidRDefault="0069379A" w:rsidP="0069379A">
            <w:pPr>
              <w:spacing w:line="0" w:lineRule="atLeast"/>
              <w:ind w:firstLineChars="200" w:firstLine="56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休會期間公所提案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追認案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事項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Pr="00017765">
              <w:rPr>
                <w:rFonts w:ascii="標楷體" w:eastAsia="標楷體"/>
                <w:sz w:val="28"/>
                <w:szCs w:val="28"/>
              </w:rPr>
              <w:t>、</w:t>
            </w:r>
            <w:r w:rsidRPr="003034CB">
              <w:rPr>
                <w:rFonts w:ascii="標楷體" w:eastAsia="標楷體" w:hint="eastAsia"/>
                <w:sz w:val="28"/>
                <w:szCs w:val="28"/>
              </w:rPr>
              <w:t>鄉長施政報告。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二、報告上次大會決議案執行情形。</w:t>
            </w:r>
          </w:p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三、各單位工作報告。</w:t>
            </w:r>
          </w:p>
        </w:tc>
      </w:tr>
      <w:tr w:rsidR="008C2D5D" w:rsidRPr="00017765" w:rsidTr="00686BE3">
        <w:trPr>
          <w:trHeight w:val="564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55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30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552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86BE3">
        <w:trPr>
          <w:trHeight w:val="41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02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86BE3">
        <w:trPr>
          <w:trHeight w:val="411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03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ㄧ</w:t>
            </w:r>
            <w:proofErr w:type="gramEnd"/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 w:rsidR="00C86E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A6322">
              <w:rPr>
                <w:rFonts w:ascii="標楷體" w:eastAsia="標楷體" w:hint="eastAsia"/>
                <w:sz w:val="28"/>
                <w:szCs w:val="28"/>
              </w:rPr>
              <w:t>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Pr="00AA6CF6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41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06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lastRenderedPageBreak/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8C2D5D" w:rsidRDefault="008C2D5D" w:rsidP="00677E8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四、審議一般議案。</w:t>
            </w:r>
          </w:p>
        </w:tc>
      </w:tr>
      <w:tr w:rsidR="008C2D5D" w:rsidRPr="00017765" w:rsidTr="00686BE3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  <w:gridSpan w:val="2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</w:t>
            </w: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8C2D5D" w:rsidRDefault="008C2D5D" w:rsidP="00677E8D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)宣讀會議紀錄。</w:t>
            </w:r>
          </w:p>
          <w:p w:rsidR="008C2D5D" w:rsidRDefault="008C2D5D" w:rsidP="00677E8D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(二)審議本鄉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8C2D5D" w:rsidRDefault="008C2D5D" w:rsidP="00677E8D">
            <w:pPr>
              <w:spacing w:line="0" w:lineRule="atLeast"/>
              <w:ind w:leftChars="117" w:left="841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(三)審議本鄉</w:t>
            </w:r>
            <w:proofErr w:type="gramStart"/>
            <w:r w:rsidR="00FA6322">
              <w:rPr>
                <w:rFonts w:ascii="標楷體" w:eastAsia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Default="008C2D5D" w:rsidP="00677E8D">
            <w:pPr>
              <w:spacing w:line="0" w:lineRule="atLeast"/>
              <w:ind w:leftChars="117" w:left="841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(四)審議一般議案。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二、臨時動議。</w:t>
            </w:r>
          </w:p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F702D0">
              <w:rPr>
                <w:rFonts w:ascii="標楷體" w:eastAsia="標楷體" w:hint="eastAsia"/>
                <w:sz w:val="28"/>
                <w:szCs w:val="28"/>
              </w:rPr>
              <w:t>宣讀會議紀錄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四、閉會。</w:t>
            </w:r>
          </w:p>
        </w:tc>
      </w:tr>
      <w:tr w:rsidR="008C2D5D" w:rsidRPr="00017765" w:rsidTr="00686BE3">
        <w:trPr>
          <w:trHeight w:val="1164"/>
        </w:trPr>
        <w:tc>
          <w:tcPr>
            <w:tcW w:w="2127" w:type="dxa"/>
            <w:vAlign w:val="center"/>
          </w:tcPr>
          <w:p w:rsidR="008C2D5D" w:rsidRPr="00101E7E" w:rsidRDefault="008C2D5D" w:rsidP="00677E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E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4"/>
            <w:vAlign w:val="center"/>
          </w:tcPr>
          <w:p w:rsidR="008C2D5D" w:rsidRPr="00101E7E" w:rsidRDefault="008C2D5D" w:rsidP="00677E8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0C3E" w:rsidRDefault="00060C3E" w:rsidP="0048777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060C3E" w:rsidSect="00686BE3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CF" w:rsidRDefault="000E31CF" w:rsidP="008B76C3">
      <w:r>
        <w:separator/>
      </w:r>
    </w:p>
  </w:endnote>
  <w:endnote w:type="continuationSeparator" w:id="0">
    <w:p w:rsidR="000E31CF" w:rsidRDefault="000E31CF" w:rsidP="008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CF" w:rsidRDefault="000E31CF" w:rsidP="008B76C3">
      <w:r>
        <w:separator/>
      </w:r>
    </w:p>
  </w:footnote>
  <w:footnote w:type="continuationSeparator" w:id="0">
    <w:p w:rsidR="000E31CF" w:rsidRDefault="000E31CF" w:rsidP="008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992"/>
    <w:multiLevelType w:val="hybridMultilevel"/>
    <w:tmpl w:val="7A42C702"/>
    <w:lvl w:ilvl="0" w:tplc="2EFAA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8125B"/>
    <w:multiLevelType w:val="hybridMultilevel"/>
    <w:tmpl w:val="D48CB186"/>
    <w:lvl w:ilvl="0" w:tplc="341A19B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D5D"/>
    <w:rsid w:val="00060C3E"/>
    <w:rsid w:val="000C1976"/>
    <w:rsid w:val="000E31CF"/>
    <w:rsid w:val="00123676"/>
    <w:rsid w:val="001B49D4"/>
    <w:rsid w:val="0023072C"/>
    <w:rsid w:val="003329FE"/>
    <w:rsid w:val="003823D8"/>
    <w:rsid w:val="003E0C29"/>
    <w:rsid w:val="00414469"/>
    <w:rsid w:val="004258A6"/>
    <w:rsid w:val="0043615C"/>
    <w:rsid w:val="004742DE"/>
    <w:rsid w:val="004849FC"/>
    <w:rsid w:val="00487775"/>
    <w:rsid w:val="005D0DB6"/>
    <w:rsid w:val="00686BE3"/>
    <w:rsid w:val="00687ED7"/>
    <w:rsid w:val="0069379A"/>
    <w:rsid w:val="0069747B"/>
    <w:rsid w:val="006B563C"/>
    <w:rsid w:val="006E3F3A"/>
    <w:rsid w:val="00703F8D"/>
    <w:rsid w:val="00791535"/>
    <w:rsid w:val="007F31C0"/>
    <w:rsid w:val="0089588C"/>
    <w:rsid w:val="008B76C3"/>
    <w:rsid w:val="008C2D5D"/>
    <w:rsid w:val="00A06FAD"/>
    <w:rsid w:val="00AD6881"/>
    <w:rsid w:val="00B541CF"/>
    <w:rsid w:val="00B64DCB"/>
    <w:rsid w:val="00BE7F1E"/>
    <w:rsid w:val="00BF44FF"/>
    <w:rsid w:val="00C478BC"/>
    <w:rsid w:val="00C86EB4"/>
    <w:rsid w:val="00CC1CA7"/>
    <w:rsid w:val="00CC6872"/>
    <w:rsid w:val="00CD770F"/>
    <w:rsid w:val="00CE3031"/>
    <w:rsid w:val="00CF569F"/>
    <w:rsid w:val="00D13ACF"/>
    <w:rsid w:val="00DB4DF2"/>
    <w:rsid w:val="00F465F9"/>
    <w:rsid w:val="00F54744"/>
    <w:rsid w:val="00F55154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D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76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76C3"/>
    <w:rPr>
      <w:sz w:val="20"/>
      <w:szCs w:val="20"/>
    </w:rPr>
  </w:style>
  <w:style w:type="paragraph" w:styleId="a8">
    <w:name w:val="List Paragraph"/>
    <w:basedOn w:val="a"/>
    <w:uiPriority w:val="34"/>
    <w:qFormat/>
    <w:rsid w:val="00060C3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119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2019-05-02T01:45:00Z</cp:lastPrinted>
  <dcterms:created xsi:type="dcterms:W3CDTF">2020-04-09T00:51:00Z</dcterms:created>
  <dcterms:modified xsi:type="dcterms:W3CDTF">2020-04-16T05:27:00Z</dcterms:modified>
</cp:coreProperties>
</file>